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4E9" w:rsidRDefault="00F874E9" w:rsidP="004E47E4"/>
    <w:p w:rsidR="00F874E9" w:rsidRDefault="00F874E9" w:rsidP="004E47E4"/>
    <w:p w:rsidR="00F874E9" w:rsidRDefault="00F874E9" w:rsidP="004E47E4"/>
    <w:p w:rsidR="00F874E9" w:rsidRDefault="00F874E9" w:rsidP="004E47E4"/>
    <w:p w:rsidR="00FD49E2" w:rsidRPr="00F874E9" w:rsidRDefault="00F874E9" w:rsidP="00F874E9">
      <w:pPr>
        <w:jc w:val="center"/>
        <w:rPr>
          <w:b/>
          <w:sz w:val="72"/>
          <w:szCs w:val="72"/>
        </w:rPr>
      </w:pPr>
      <w:r w:rsidRPr="00F874E9">
        <w:rPr>
          <w:b/>
          <w:sz w:val="72"/>
          <w:szCs w:val="72"/>
        </w:rPr>
        <w:t>Benwick Primary School</w:t>
      </w:r>
    </w:p>
    <w:p w:rsidR="00F874E9" w:rsidRPr="00F874E9" w:rsidRDefault="00F874E9" w:rsidP="00F874E9">
      <w:pPr>
        <w:jc w:val="center"/>
        <w:rPr>
          <w:b/>
          <w:sz w:val="72"/>
          <w:szCs w:val="72"/>
        </w:rPr>
      </w:pPr>
    </w:p>
    <w:p w:rsidR="00F874E9" w:rsidRDefault="00F874E9" w:rsidP="00F874E9">
      <w:pPr>
        <w:jc w:val="center"/>
        <w:rPr>
          <w:b/>
          <w:sz w:val="72"/>
          <w:szCs w:val="72"/>
        </w:rPr>
      </w:pPr>
      <w:r>
        <w:rPr>
          <w:b/>
          <w:sz w:val="72"/>
          <w:szCs w:val="72"/>
        </w:rPr>
        <w:t>Head teacher</w:t>
      </w:r>
    </w:p>
    <w:p w:rsidR="00F874E9" w:rsidRPr="00F874E9" w:rsidRDefault="00F874E9" w:rsidP="00F874E9">
      <w:pPr>
        <w:jc w:val="center"/>
        <w:rPr>
          <w:b/>
          <w:sz w:val="72"/>
          <w:szCs w:val="72"/>
        </w:rPr>
      </w:pPr>
      <w:r w:rsidRPr="00F874E9">
        <w:rPr>
          <w:b/>
          <w:sz w:val="72"/>
          <w:szCs w:val="72"/>
        </w:rPr>
        <w:t>Application Pack</w:t>
      </w:r>
    </w:p>
    <w:p w:rsidR="00F874E9" w:rsidRDefault="00F874E9" w:rsidP="004E47E4"/>
    <w:p w:rsidR="00F874E9" w:rsidRDefault="00F874E9" w:rsidP="004E47E4"/>
    <w:p w:rsidR="00F874E9" w:rsidRDefault="00F874E9" w:rsidP="004E47E4"/>
    <w:p w:rsidR="00F874E9" w:rsidRDefault="00F874E9" w:rsidP="00F874E9">
      <w:pPr>
        <w:jc w:val="center"/>
      </w:pPr>
      <w:r>
        <w:rPr>
          <w:noProof/>
          <w:lang w:eastAsia="en-GB"/>
        </w:rPr>
        <w:drawing>
          <wp:inline distT="0" distB="0" distL="0" distR="0">
            <wp:extent cx="2617622"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2626196" cy="2905085"/>
                    </a:xfrm>
                    <a:prstGeom prst="rect">
                      <a:avLst/>
                    </a:prstGeom>
                  </pic:spPr>
                </pic:pic>
              </a:graphicData>
            </a:graphic>
          </wp:inline>
        </w:drawing>
      </w:r>
    </w:p>
    <w:p w:rsidR="00B16798" w:rsidRDefault="00B16798" w:rsidP="00F874E9">
      <w:pPr>
        <w:jc w:val="center"/>
      </w:pPr>
    </w:p>
    <w:p w:rsidR="00B16798" w:rsidRDefault="00B16798" w:rsidP="00F874E9">
      <w:pPr>
        <w:jc w:val="center"/>
      </w:pPr>
    </w:p>
    <w:p w:rsidR="00B16798" w:rsidRDefault="00B16798" w:rsidP="00F874E9">
      <w:pPr>
        <w:jc w:val="center"/>
      </w:pPr>
    </w:p>
    <w:p w:rsidR="00B16798" w:rsidRDefault="00B16798" w:rsidP="00F874E9">
      <w:pPr>
        <w:jc w:val="center"/>
      </w:pPr>
    </w:p>
    <w:p w:rsidR="00B16798" w:rsidRDefault="00B16798" w:rsidP="00F874E9">
      <w:pPr>
        <w:jc w:val="center"/>
      </w:pPr>
    </w:p>
    <w:p w:rsidR="00B16798" w:rsidRDefault="00B16798" w:rsidP="00F874E9">
      <w:pPr>
        <w:jc w:val="center"/>
      </w:pPr>
    </w:p>
    <w:p w:rsidR="00B16798" w:rsidRDefault="00B16798" w:rsidP="00F874E9">
      <w:pPr>
        <w:jc w:val="center"/>
      </w:pPr>
    </w:p>
    <w:p w:rsidR="00B16798" w:rsidRDefault="00B16798" w:rsidP="00F874E9">
      <w:pPr>
        <w:jc w:val="center"/>
      </w:pPr>
    </w:p>
    <w:p w:rsidR="00B16798" w:rsidRDefault="00B16798" w:rsidP="00F874E9">
      <w:pPr>
        <w:jc w:val="center"/>
      </w:pPr>
    </w:p>
    <w:p w:rsidR="00B16798" w:rsidRPr="008A54BD" w:rsidRDefault="008A54BD" w:rsidP="00F874E9">
      <w:pPr>
        <w:jc w:val="center"/>
        <w:rPr>
          <w:sz w:val="72"/>
          <w:szCs w:val="72"/>
        </w:rPr>
      </w:pPr>
      <w:r w:rsidRPr="008A54BD">
        <w:rPr>
          <w:sz w:val="72"/>
          <w:szCs w:val="72"/>
        </w:rPr>
        <w:t>Contents</w:t>
      </w:r>
    </w:p>
    <w:p w:rsidR="00B16798" w:rsidRPr="008A54BD" w:rsidRDefault="00B16798" w:rsidP="00F874E9">
      <w:pPr>
        <w:jc w:val="center"/>
        <w:rPr>
          <w:sz w:val="44"/>
          <w:szCs w:val="44"/>
        </w:rPr>
      </w:pPr>
    </w:p>
    <w:p w:rsidR="00B16798" w:rsidRDefault="008A54BD" w:rsidP="008A54BD">
      <w:pPr>
        <w:pStyle w:val="ListParagraph"/>
        <w:numPr>
          <w:ilvl w:val="0"/>
          <w:numId w:val="33"/>
        </w:numPr>
        <w:jc w:val="center"/>
        <w:rPr>
          <w:sz w:val="44"/>
          <w:szCs w:val="44"/>
        </w:rPr>
      </w:pPr>
      <w:r w:rsidRPr="008A54BD">
        <w:rPr>
          <w:sz w:val="44"/>
          <w:szCs w:val="44"/>
        </w:rPr>
        <w:t>Introduction from the Chair of Governors</w:t>
      </w:r>
    </w:p>
    <w:p w:rsidR="008A54BD" w:rsidRDefault="008A54BD" w:rsidP="008A54BD">
      <w:pPr>
        <w:pStyle w:val="ListParagraph"/>
        <w:rPr>
          <w:sz w:val="44"/>
          <w:szCs w:val="44"/>
        </w:rPr>
      </w:pPr>
    </w:p>
    <w:p w:rsidR="008A54BD" w:rsidRDefault="008A54BD" w:rsidP="008A54BD">
      <w:pPr>
        <w:pStyle w:val="ListParagraph"/>
        <w:numPr>
          <w:ilvl w:val="0"/>
          <w:numId w:val="33"/>
        </w:numPr>
        <w:jc w:val="center"/>
        <w:rPr>
          <w:sz w:val="44"/>
          <w:szCs w:val="44"/>
        </w:rPr>
      </w:pPr>
      <w:r w:rsidRPr="008A54BD">
        <w:rPr>
          <w:sz w:val="44"/>
          <w:szCs w:val="44"/>
        </w:rPr>
        <w:t>Appointment Process</w:t>
      </w:r>
    </w:p>
    <w:p w:rsidR="008A54BD" w:rsidRPr="008A54BD" w:rsidRDefault="008A54BD" w:rsidP="008A54BD">
      <w:pPr>
        <w:pStyle w:val="ListParagraph"/>
        <w:rPr>
          <w:sz w:val="44"/>
          <w:szCs w:val="44"/>
        </w:rPr>
      </w:pPr>
    </w:p>
    <w:p w:rsidR="008A54BD" w:rsidRDefault="008A54BD" w:rsidP="008A54BD">
      <w:pPr>
        <w:pStyle w:val="ListParagraph"/>
        <w:numPr>
          <w:ilvl w:val="0"/>
          <w:numId w:val="33"/>
        </w:numPr>
        <w:jc w:val="center"/>
        <w:rPr>
          <w:sz w:val="44"/>
          <w:szCs w:val="44"/>
        </w:rPr>
      </w:pPr>
      <w:r w:rsidRPr="008A54BD">
        <w:rPr>
          <w:sz w:val="44"/>
          <w:szCs w:val="44"/>
        </w:rPr>
        <w:t>Missions Statement and Aims of the School</w:t>
      </w:r>
    </w:p>
    <w:p w:rsidR="008A54BD" w:rsidRDefault="008A54BD" w:rsidP="008A54BD">
      <w:pPr>
        <w:pStyle w:val="ListParagraph"/>
        <w:rPr>
          <w:sz w:val="44"/>
          <w:szCs w:val="44"/>
        </w:rPr>
      </w:pPr>
    </w:p>
    <w:p w:rsidR="008A54BD" w:rsidRDefault="008A54BD" w:rsidP="008A54BD">
      <w:pPr>
        <w:pStyle w:val="ListParagraph"/>
        <w:numPr>
          <w:ilvl w:val="0"/>
          <w:numId w:val="33"/>
        </w:numPr>
        <w:jc w:val="center"/>
        <w:rPr>
          <w:sz w:val="44"/>
          <w:szCs w:val="44"/>
        </w:rPr>
      </w:pPr>
      <w:r w:rsidRPr="008A54BD">
        <w:rPr>
          <w:sz w:val="44"/>
          <w:szCs w:val="44"/>
        </w:rPr>
        <w:t>Locality Information</w:t>
      </w:r>
    </w:p>
    <w:p w:rsidR="008A54BD" w:rsidRPr="008A54BD" w:rsidRDefault="008A54BD" w:rsidP="008A54BD">
      <w:pPr>
        <w:pStyle w:val="ListParagraph"/>
        <w:rPr>
          <w:sz w:val="44"/>
          <w:szCs w:val="44"/>
        </w:rPr>
      </w:pPr>
    </w:p>
    <w:p w:rsidR="008A54BD" w:rsidRDefault="008A54BD" w:rsidP="008A54BD">
      <w:pPr>
        <w:pStyle w:val="ListParagraph"/>
        <w:numPr>
          <w:ilvl w:val="0"/>
          <w:numId w:val="33"/>
        </w:numPr>
        <w:jc w:val="center"/>
        <w:rPr>
          <w:sz w:val="44"/>
          <w:szCs w:val="44"/>
        </w:rPr>
      </w:pPr>
      <w:r w:rsidRPr="008A54BD">
        <w:rPr>
          <w:sz w:val="44"/>
          <w:szCs w:val="44"/>
        </w:rPr>
        <w:t>Job Description</w:t>
      </w:r>
    </w:p>
    <w:p w:rsidR="008A54BD" w:rsidRDefault="008A54BD" w:rsidP="008A54BD">
      <w:pPr>
        <w:pStyle w:val="ListParagraph"/>
        <w:rPr>
          <w:sz w:val="44"/>
          <w:szCs w:val="44"/>
        </w:rPr>
      </w:pPr>
    </w:p>
    <w:p w:rsidR="00B16798" w:rsidRDefault="008A54BD" w:rsidP="00DD2321">
      <w:pPr>
        <w:pStyle w:val="ListParagraph"/>
        <w:numPr>
          <w:ilvl w:val="0"/>
          <w:numId w:val="33"/>
        </w:numPr>
        <w:jc w:val="center"/>
        <w:rPr>
          <w:sz w:val="44"/>
          <w:szCs w:val="44"/>
        </w:rPr>
      </w:pPr>
      <w:r w:rsidRPr="008A54BD">
        <w:rPr>
          <w:sz w:val="44"/>
          <w:szCs w:val="44"/>
        </w:rPr>
        <w:t>Person Specification</w:t>
      </w:r>
    </w:p>
    <w:p w:rsidR="008A54BD" w:rsidRDefault="008A54BD" w:rsidP="008A54BD">
      <w:pPr>
        <w:pStyle w:val="ListParagraph"/>
        <w:rPr>
          <w:sz w:val="44"/>
          <w:szCs w:val="44"/>
        </w:rPr>
      </w:pPr>
    </w:p>
    <w:p w:rsidR="001C7D1A" w:rsidRPr="001C7D1A" w:rsidRDefault="001C7D1A" w:rsidP="001C7D1A">
      <w:pPr>
        <w:pStyle w:val="ListParagraph"/>
        <w:jc w:val="center"/>
        <w:rPr>
          <w:sz w:val="16"/>
          <w:szCs w:val="16"/>
          <w:u w:val="single"/>
        </w:rPr>
      </w:pPr>
      <w:r w:rsidRPr="001C7D1A">
        <w:rPr>
          <w:sz w:val="44"/>
          <w:szCs w:val="44"/>
          <w:u w:val="single"/>
        </w:rPr>
        <w:t>Appended Separately:</w:t>
      </w:r>
    </w:p>
    <w:p w:rsidR="001C7D1A" w:rsidRPr="001C7D1A" w:rsidRDefault="001C7D1A" w:rsidP="001C7D1A">
      <w:pPr>
        <w:pStyle w:val="ListParagraph"/>
        <w:jc w:val="center"/>
        <w:rPr>
          <w:sz w:val="16"/>
          <w:szCs w:val="16"/>
        </w:rPr>
      </w:pPr>
    </w:p>
    <w:p w:rsidR="008A54BD" w:rsidRDefault="008A54BD" w:rsidP="001C7D1A">
      <w:pPr>
        <w:pStyle w:val="ListParagraph"/>
        <w:jc w:val="center"/>
        <w:rPr>
          <w:sz w:val="16"/>
          <w:szCs w:val="16"/>
        </w:rPr>
      </w:pPr>
      <w:r w:rsidRPr="008A54BD">
        <w:rPr>
          <w:sz w:val="44"/>
          <w:szCs w:val="44"/>
        </w:rPr>
        <w:t>Ofsted Report</w:t>
      </w:r>
    </w:p>
    <w:p w:rsidR="001C7D1A" w:rsidRPr="001C7D1A" w:rsidRDefault="001C7D1A" w:rsidP="001C7D1A">
      <w:pPr>
        <w:pStyle w:val="ListParagraph"/>
        <w:jc w:val="center"/>
        <w:rPr>
          <w:sz w:val="16"/>
          <w:szCs w:val="16"/>
        </w:rPr>
      </w:pPr>
    </w:p>
    <w:p w:rsidR="008A54BD" w:rsidRDefault="008A54BD" w:rsidP="001C7D1A">
      <w:pPr>
        <w:pStyle w:val="ListParagraph"/>
        <w:jc w:val="center"/>
        <w:rPr>
          <w:sz w:val="16"/>
          <w:szCs w:val="16"/>
        </w:rPr>
      </w:pPr>
      <w:r w:rsidRPr="008A54BD">
        <w:rPr>
          <w:sz w:val="44"/>
          <w:szCs w:val="44"/>
        </w:rPr>
        <w:t>School Prospectus</w:t>
      </w:r>
    </w:p>
    <w:p w:rsidR="001C7D1A" w:rsidRPr="001C7D1A" w:rsidRDefault="001C7D1A" w:rsidP="001C7D1A">
      <w:pPr>
        <w:pStyle w:val="ListParagraph"/>
        <w:jc w:val="center"/>
        <w:rPr>
          <w:sz w:val="16"/>
          <w:szCs w:val="16"/>
        </w:rPr>
      </w:pPr>
    </w:p>
    <w:p w:rsidR="00530752" w:rsidRDefault="001C7D1A" w:rsidP="001C7D1A">
      <w:pPr>
        <w:pStyle w:val="ListParagraph"/>
        <w:jc w:val="center"/>
        <w:rPr>
          <w:sz w:val="16"/>
          <w:szCs w:val="16"/>
        </w:rPr>
      </w:pPr>
      <w:r w:rsidRPr="00080F89">
        <w:rPr>
          <w:sz w:val="44"/>
          <w:szCs w:val="44"/>
        </w:rPr>
        <w:t>Schools Equality &amp; Diversity Policy</w:t>
      </w:r>
    </w:p>
    <w:p w:rsidR="001C7D1A" w:rsidRPr="001C7D1A" w:rsidRDefault="001C7D1A" w:rsidP="001C7D1A">
      <w:pPr>
        <w:pStyle w:val="ListParagraph"/>
        <w:jc w:val="center"/>
        <w:rPr>
          <w:sz w:val="16"/>
          <w:szCs w:val="16"/>
        </w:rPr>
      </w:pPr>
    </w:p>
    <w:p w:rsidR="00530752" w:rsidRDefault="00530752" w:rsidP="001C7D1A">
      <w:pPr>
        <w:pStyle w:val="ListParagraph"/>
        <w:jc w:val="center"/>
        <w:rPr>
          <w:sz w:val="44"/>
          <w:szCs w:val="44"/>
        </w:rPr>
      </w:pPr>
      <w:r>
        <w:rPr>
          <w:sz w:val="44"/>
          <w:szCs w:val="44"/>
        </w:rPr>
        <w:t>Applic</w:t>
      </w:r>
      <w:r w:rsidR="001C7D1A">
        <w:rPr>
          <w:sz w:val="44"/>
          <w:szCs w:val="44"/>
        </w:rPr>
        <w:t>ation Form</w:t>
      </w:r>
    </w:p>
    <w:p w:rsidR="00B16798" w:rsidRDefault="00B16798" w:rsidP="00F874E9">
      <w:pPr>
        <w:jc w:val="center"/>
      </w:pPr>
    </w:p>
    <w:p w:rsidR="00080F89" w:rsidRPr="00080F89" w:rsidRDefault="00080F89" w:rsidP="001C7D1A">
      <w:pPr>
        <w:pStyle w:val="ListParagraph"/>
        <w:rPr>
          <w:sz w:val="44"/>
          <w:szCs w:val="44"/>
        </w:rPr>
      </w:pPr>
    </w:p>
    <w:p w:rsidR="00B16798" w:rsidRDefault="00B16798" w:rsidP="00F874E9">
      <w:pPr>
        <w:jc w:val="center"/>
      </w:pPr>
    </w:p>
    <w:p w:rsidR="00B16798" w:rsidRDefault="00B16798" w:rsidP="00F874E9">
      <w:pPr>
        <w:jc w:val="center"/>
      </w:pPr>
    </w:p>
    <w:p w:rsidR="00B16798" w:rsidRDefault="00B16798" w:rsidP="00F874E9">
      <w:pPr>
        <w:jc w:val="center"/>
      </w:pPr>
    </w:p>
    <w:p w:rsidR="00B16798" w:rsidRDefault="00B16798" w:rsidP="00F874E9">
      <w:pPr>
        <w:jc w:val="center"/>
      </w:pPr>
    </w:p>
    <w:p w:rsidR="00B16798" w:rsidRDefault="00B16798" w:rsidP="00F874E9">
      <w:pPr>
        <w:jc w:val="center"/>
      </w:pPr>
    </w:p>
    <w:p w:rsidR="00B16798" w:rsidRDefault="00B16798" w:rsidP="00F874E9">
      <w:pPr>
        <w:jc w:val="center"/>
      </w:pPr>
    </w:p>
    <w:p w:rsidR="001C7D1A" w:rsidRDefault="001C7D1A" w:rsidP="00F874E9">
      <w:pPr>
        <w:jc w:val="center"/>
      </w:pPr>
    </w:p>
    <w:p w:rsidR="00B16798" w:rsidRPr="00B16798" w:rsidRDefault="00B16798" w:rsidP="008A54BD">
      <w:pPr>
        <w:tabs>
          <w:tab w:val="left" w:pos="912"/>
          <w:tab w:val="center" w:pos="4513"/>
        </w:tabs>
        <w:jc w:val="center"/>
        <w:rPr>
          <w:sz w:val="40"/>
          <w:szCs w:val="40"/>
        </w:rPr>
      </w:pPr>
      <w:r w:rsidRPr="00B16798">
        <w:rPr>
          <w:sz w:val="40"/>
          <w:szCs w:val="40"/>
        </w:rPr>
        <w:t>Introduction from the Chair of Governors</w:t>
      </w:r>
    </w:p>
    <w:p w:rsidR="00B16798" w:rsidRDefault="00B16798" w:rsidP="00B16798"/>
    <w:p w:rsidR="00B16798" w:rsidRPr="00367D4D" w:rsidRDefault="00B16798" w:rsidP="00B16798">
      <w:pPr>
        <w:rPr>
          <w:sz w:val="24"/>
          <w:szCs w:val="24"/>
        </w:rPr>
      </w:pPr>
      <w:r w:rsidRPr="00367D4D">
        <w:rPr>
          <w:sz w:val="24"/>
          <w:szCs w:val="24"/>
        </w:rPr>
        <w:t>Dear Applicant</w:t>
      </w:r>
    </w:p>
    <w:p w:rsidR="00B16798" w:rsidRPr="00367D4D" w:rsidRDefault="00B16798" w:rsidP="00B16798">
      <w:pPr>
        <w:rPr>
          <w:sz w:val="24"/>
          <w:szCs w:val="24"/>
        </w:rPr>
      </w:pPr>
      <w:r w:rsidRPr="00367D4D">
        <w:rPr>
          <w:sz w:val="24"/>
          <w:szCs w:val="24"/>
        </w:rPr>
        <w:t>Thank you for your interest in the post of Head teacher at Benwick Primary School. I am both sad at saying good bye to our current Head teacher who has been a part of the Benwick School community for many year, but I am also excited at the future and the prospect of a new head teacher.</w:t>
      </w:r>
    </w:p>
    <w:p w:rsidR="00B16798" w:rsidRPr="00367D4D" w:rsidRDefault="00B16798" w:rsidP="00B16798">
      <w:pPr>
        <w:rPr>
          <w:sz w:val="24"/>
          <w:szCs w:val="24"/>
        </w:rPr>
      </w:pPr>
      <w:r w:rsidRPr="00367D4D">
        <w:rPr>
          <w:sz w:val="24"/>
          <w:szCs w:val="24"/>
        </w:rPr>
        <w:t>I have been involved in the Governing Body of Benwick Primary school for many years and am proud to have held the position of chair on and off for 5 years. In my time on the Governing body I have seen many changes within the school, the things I most love to see are the teachers performing well and most importantly the youngsters flourishing and enjoying their learning journey through the school.</w:t>
      </w:r>
    </w:p>
    <w:p w:rsidR="00B16798" w:rsidRPr="00367D4D" w:rsidRDefault="00B16798" w:rsidP="00B16798">
      <w:pPr>
        <w:rPr>
          <w:sz w:val="24"/>
          <w:szCs w:val="24"/>
        </w:rPr>
      </w:pPr>
      <w:r w:rsidRPr="00367D4D">
        <w:rPr>
          <w:sz w:val="24"/>
          <w:szCs w:val="24"/>
        </w:rPr>
        <w:t>Being involved in the recruitment of a new head teacher is one of the biggest responsibilities a governor will ever undertake, the pressure of making the right choice for the good of the school and the children is not to be underestimated.</w:t>
      </w:r>
    </w:p>
    <w:p w:rsidR="00B16798" w:rsidRPr="00367D4D" w:rsidRDefault="00B16798" w:rsidP="00B16798">
      <w:pPr>
        <w:rPr>
          <w:sz w:val="24"/>
          <w:szCs w:val="24"/>
        </w:rPr>
      </w:pPr>
      <w:r w:rsidRPr="00F0182F">
        <w:rPr>
          <w:sz w:val="24"/>
          <w:szCs w:val="24"/>
        </w:rPr>
        <w:t>Within the next few pages I have highlighted all the fantastic aspects of Benwick primary and the community as a whole</w:t>
      </w:r>
      <w:r w:rsidR="001C7D1A">
        <w:rPr>
          <w:sz w:val="24"/>
          <w:szCs w:val="24"/>
        </w:rPr>
        <w:t>. Separate downloads include the schools prospectus, Ofsted inspection report and the schools equality and diversity policy</w:t>
      </w:r>
      <w:r w:rsidRPr="00F0182F">
        <w:rPr>
          <w:sz w:val="24"/>
          <w:szCs w:val="24"/>
        </w:rPr>
        <w:t>. I hope that all of this information will spur you even more in to w</w:t>
      </w:r>
      <w:r>
        <w:rPr>
          <w:sz w:val="24"/>
          <w:szCs w:val="24"/>
        </w:rPr>
        <w:t xml:space="preserve">anting to join our team. </w:t>
      </w:r>
      <w:r w:rsidRPr="00F0182F">
        <w:rPr>
          <w:sz w:val="24"/>
          <w:szCs w:val="24"/>
        </w:rPr>
        <w:t xml:space="preserve">The governing body and school community as a whole are looking for a head teacher with vision, drive and determination to ensure the school is judged good </w:t>
      </w:r>
      <w:r w:rsidR="001C7D1A">
        <w:rPr>
          <w:sz w:val="24"/>
          <w:szCs w:val="24"/>
        </w:rPr>
        <w:t xml:space="preserve">or outstanding </w:t>
      </w:r>
      <w:r w:rsidRPr="00F0182F">
        <w:rPr>
          <w:sz w:val="24"/>
          <w:szCs w:val="24"/>
        </w:rPr>
        <w:t>at its next inspection and urgently improve the outcomes for all our young people.</w:t>
      </w:r>
    </w:p>
    <w:p w:rsidR="00B16798" w:rsidRPr="00367D4D" w:rsidRDefault="00B16798" w:rsidP="00B16798">
      <w:pPr>
        <w:rPr>
          <w:sz w:val="24"/>
          <w:szCs w:val="24"/>
        </w:rPr>
      </w:pPr>
      <w:r w:rsidRPr="00367D4D">
        <w:rPr>
          <w:sz w:val="24"/>
          <w:szCs w:val="24"/>
        </w:rPr>
        <w:t>I look forward to meeting with you soon and wish you all the very best in the process.</w:t>
      </w:r>
    </w:p>
    <w:p w:rsidR="00B16798" w:rsidRPr="00367D4D" w:rsidRDefault="00B16798" w:rsidP="00B16798">
      <w:pPr>
        <w:rPr>
          <w:sz w:val="24"/>
          <w:szCs w:val="24"/>
        </w:rPr>
      </w:pPr>
      <w:r w:rsidRPr="00367D4D">
        <w:rPr>
          <w:sz w:val="24"/>
          <w:szCs w:val="24"/>
        </w:rPr>
        <w:t>Darren Gore</w:t>
      </w:r>
    </w:p>
    <w:p w:rsidR="00B16798" w:rsidRPr="00367D4D" w:rsidRDefault="00B16798" w:rsidP="00B16798">
      <w:pPr>
        <w:rPr>
          <w:sz w:val="24"/>
          <w:szCs w:val="24"/>
        </w:rPr>
      </w:pPr>
      <w:r w:rsidRPr="00367D4D">
        <w:rPr>
          <w:sz w:val="24"/>
          <w:szCs w:val="24"/>
        </w:rPr>
        <w:t>Chair of the Governing Body.</w:t>
      </w:r>
    </w:p>
    <w:p w:rsidR="00B16798" w:rsidRPr="00367D4D" w:rsidRDefault="00B16798" w:rsidP="00B16798">
      <w:pPr>
        <w:rPr>
          <w:sz w:val="24"/>
          <w:szCs w:val="24"/>
        </w:rPr>
      </w:pPr>
    </w:p>
    <w:p w:rsidR="00B16798" w:rsidRDefault="00B16798" w:rsidP="00F874E9">
      <w:pPr>
        <w:jc w:val="center"/>
      </w:pPr>
    </w:p>
    <w:p w:rsidR="00B16798" w:rsidRDefault="00B16798" w:rsidP="00F874E9">
      <w:pPr>
        <w:jc w:val="center"/>
      </w:pPr>
    </w:p>
    <w:p w:rsidR="00B16798" w:rsidRDefault="00B16798" w:rsidP="00F874E9">
      <w:pPr>
        <w:jc w:val="center"/>
      </w:pPr>
    </w:p>
    <w:p w:rsidR="00B16798" w:rsidRDefault="00B16798" w:rsidP="00F874E9">
      <w:pPr>
        <w:jc w:val="center"/>
      </w:pPr>
    </w:p>
    <w:p w:rsidR="00B16798" w:rsidRDefault="00B16798" w:rsidP="00F874E9">
      <w:pPr>
        <w:jc w:val="center"/>
      </w:pPr>
    </w:p>
    <w:p w:rsidR="00B16798" w:rsidRDefault="00B16798" w:rsidP="00F874E9">
      <w:pPr>
        <w:jc w:val="center"/>
      </w:pPr>
    </w:p>
    <w:p w:rsidR="00B16798" w:rsidRDefault="00B16798" w:rsidP="00B16798">
      <w:pPr>
        <w:jc w:val="center"/>
        <w:rPr>
          <w:sz w:val="40"/>
          <w:szCs w:val="40"/>
        </w:rPr>
      </w:pPr>
    </w:p>
    <w:p w:rsidR="00B16798" w:rsidRPr="00F33D74" w:rsidRDefault="00B16798" w:rsidP="00B16798">
      <w:pPr>
        <w:jc w:val="center"/>
        <w:rPr>
          <w:sz w:val="40"/>
          <w:szCs w:val="40"/>
        </w:rPr>
      </w:pPr>
      <w:r w:rsidRPr="00F33D74">
        <w:rPr>
          <w:sz w:val="40"/>
          <w:szCs w:val="40"/>
        </w:rPr>
        <w:lastRenderedPageBreak/>
        <w:t>Appointment Process</w:t>
      </w:r>
    </w:p>
    <w:p w:rsidR="00B16798" w:rsidRDefault="00B16798" w:rsidP="00B16798">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16798" w:rsidTr="0076651E">
        <w:tc>
          <w:tcPr>
            <w:tcW w:w="4508" w:type="dxa"/>
          </w:tcPr>
          <w:p w:rsidR="00B16798" w:rsidRDefault="00B16798" w:rsidP="0076651E">
            <w:r>
              <w:t>Start Date</w:t>
            </w:r>
          </w:p>
        </w:tc>
        <w:tc>
          <w:tcPr>
            <w:tcW w:w="4508" w:type="dxa"/>
          </w:tcPr>
          <w:p w:rsidR="00B16798" w:rsidRDefault="00B16798" w:rsidP="0076651E">
            <w:r>
              <w:t>January 2020</w:t>
            </w:r>
          </w:p>
        </w:tc>
      </w:tr>
      <w:tr w:rsidR="00B16798" w:rsidTr="0076651E">
        <w:tc>
          <w:tcPr>
            <w:tcW w:w="4508" w:type="dxa"/>
          </w:tcPr>
          <w:p w:rsidR="00B16798" w:rsidRDefault="00B16798" w:rsidP="0076651E"/>
        </w:tc>
        <w:tc>
          <w:tcPr>
            <w:tcW w:w="4508" w:type="dxa"/>
          </w:tcPr>
          <w:p w:rsidR="00B16798" w:rsidRDefault="00B16798" w:rsidP="0076651E"/>
        </w:tc>
      </w:tr>
      <w:tr w:rsidR="00B16798" w:rsidTr="0076651E">
        <w:tc>
          <w:tcPr>
            <w:tcW w:w="4508" w:type="dxa"/>
          </w:tcPr>
          <w:p w:rsidR="00B16798" w:rsidRDefault="00B16798" w:rsidP="0076651E">
            <w:r>
              <w:t>Salary Range</w:t>
            </w:r>
          </w:p>
        </w:tc>
        <w:tc>
          <w:tcPr>
            <w:tcW w:w="4508" w:type="dxa"/>
          </w:tcPr>
          <w:p w:rsidR="00B16798" w:rsidRDefault="00B16798" w:rsidP="0076651E">
            <w:r>
              <w:t>L10 – L16</w:t>
            </w:r>
          </w:p>
        </w:tc>
      </w:tr>
      <w:tr w:rsidR="00B16798" w:rsidTr="0076651E">
        <w:tc>
          <w:tcPr>
            <w:tcW w:w="4508" w:type="dxa"/>
          </w:tcPr>
          <w:p w:rsidR="00B16798" w:rsidRDefault="00B16798" w:rsidP="0076651E"/>
        </w:tc>
        <w:tc>
          <w:tcPr>
            <w:tcW w:w="4508" w:type="dxa"/>
          </w:tcPr>
          <w:p w:rsidR="00B16798" w:rsidRDefault="00B16798" w:rsidP="0076651E"/>
        </w:tc>
      </w:tr>
      <w:tr w:rsidR="00B16798" w:rsidTr="0076651E">
        <w:tc>
          <w:tcPr>
            <w:tcW w:w="4508" w:type="dxa"/>
          </w:tcPr>
          <w:p w:rsidR="00B16798" w:rsidRDefault="00B16798" w:rsidP="0076651E">
            <w:r>
              <w:t>Closing Date for Applications</w:t>
            </w:r>
          </w:p>
        </w:tc>
        <w:tc>
          <w:tcPr>
            <w:tcW w:w="4508" w:type="dxa"/>
          </w:tcPr>
          <w:p w:rsidR="00B16798" w:rsidRDefault="00B16798" w:rsidP="0076651E">
            <w:r>
              <w:t>Midday on 10</w:t>
            </w:r>
            <w:r w:rsidRPr="002A4917">
              <w:rPr>
                <w:vertAlign w:val="superscript"/>
              </w:rPr>
              <w:t>th</w:t>
            </w:r>
            <w:r>
              <w:t xml:space="preserve"> October 2019</w:t>
            </w:r>
          </w:p>
        </w:tc>
      </w:tr>
      <w:tr w:rsidR="00B16798" w:rsidTr="0076651E">
        <w:tc>
          <w:tcPr>
            <w:tcW w:w="4508" w:type="dxa"/>
          </w:tcPr>
          <w:p w:rsidR="00B16798" w:rsidRDefault="00B16798" w:rsidP="0076651E"/>
        </w:tc>
        <w:tc>
          <w:tcPr>
            <w:tcW w:w="4508" w:type="dxa"/>
          </w:tcPr>
          <w:p w:rsidR="00B16798" w:rsidRDefault="00B16798" w:rsidP="0076651E"/>
        </w:tc>
      </w:tr>
      <w:tr w:rsidR="00B16798" w:rsidTr="0076651E">
        <w:tc>
          <w:tcPr>
            <w:tcW w:w="4508" w:type="dxa"/>
          </w:tcPr>
          <w:p w:rsidR="00B16798" w:rsidRDefault="00B16798" w:rsidP="0076651E">
            <w:r>
              <w:t>Shortlisting</w:t>
            </w:r>
          </w:p>
        </w:tc>
        <w:tc>
          <w:tcPr>
            <w:tcW w:w="4508" w:type="dxa"/>
          </w:tcPr>
          <w:p w:rsidR="00B16798" w:rsidRDefault="00B16798" w:rsidP="0076651E">
            <w:r>
              <w:t>10</w:t>
            </w:r>
            <w:r w:rsidRPr="002A4917">
              <w:rPr>
                <w:vertAlign w:val="superscript"/>
              </w:rPr>
              <w:t>th</w:t>
            </w:r>
            <w:r>
              <w:t xml:space="preserve"> October 2019</w:t>
            </w:r>
          </w:p>
        </w:tc>
      </w:tr>
      <w:tr w:rsidR="00B16798" w:rsidTr="0076651E">
        <w:tc>
          <w:tcPr>
            <w:tcW w:w="4508" w:type="dxa"/>
          </w:tcPr>
          <w:p w:rsidR="00B16798" w:rsidRDefault="00B16798" w:rsidP="0076651E"/>
        </w:tc>
        <w:tc>
          <w:tcPr>
            <w:tcW w:w="4508" w:type="dxa"/>
          </w:tcPr>
          <w:p w:rsidR="00B16798" w:rsidRDefault="00B16798" w:rsidP="0076651E"/>
        </w:tc>
      </w:tr>
      <w:tr w:rsidR="00B16798" w:rsidTr="0076651E">
        <w:tc>
          <w:tcPr>
            <w:tcW w:w="4508" w:type="dxa"/>
          </w:tcPr>
          <w:p w:rsidR="00B16798" w:rsidRDefault="00B16798" w:rsidP="0076651E">
            <w:r>
              <w:t>Interviews</w:t>
            </w:r>
          </w:p>
        </w:tc>
        <w:tc>
          <w:tcPr>
            <w:tcW w:w="4508" w:type="dxa"/>
          </w:tcPr>
          <w:p w:rsidR="00B16798" w:rsidRDefault="00B16798" w:rsidP="0076651E">
            <w:r>
              <w:t>15</w:t>
            </w:r>
            <w:r w:rsidRPr="002A4917">
              <w:rPr>
                <w:vertAlign w:val="superscript"/>
              </w:rPr>
              <w:t>th</w:t>
            </w:r>
            <w:r>
              <w:t xml:space="preserve"> October 2019</w:t>
            </w:r>
          </w:p>
          <w:p w:rsidR="00B16798" w:rsidRDefault="00B16798" w:rsidP="0076651E"/>
          <w:p w:rsidR="00B16798" w:rsidRDefault="00B16798" w:rsidP="0076651E">
            <w:r>
              <w:t>Shortlisted candidates will be sent full details of the process.</w:t>
            </w:r>
          </w:p>
        </w:tc>
      </w:tr>
      <w:tr w:rsidR="00B16798" w:rsidTr="0076651E">
        <w:tc>
          <w:tcPr>
            <w:tcW w:w="4508" w:type="dxa"/>
          </w:tcPr>
          <w:p w:rsidR="00B16798" w:rsidRDefault="00B16798" w:rsidP="0076651E"/>
        </w:tc>
        <w:tc>
          <w:tcPr>
            <w:tcW w:w="4508" w:type="dxa"/>
          </w:tcPr>
          <w:p w:rsidR="00B16798" w:rsidRDefault="00B16798" w:rsidP="0076651E"/>
        </w:tc>
      </w:tr>
      <w:tr w:rsidR="00B16798" w:rsidTr="0076651E">
        <w:tc>
          <w:tcPr>
            <w:tcW w:w="4508" w:type="dxa"/>
          </w:tcPr>
          <w:p w:rsidR="00B16798" w:rsidRDefault="00B16798" w:rsidP="0076651E"/>
        </w:tc>
        <w:tc>
          <w:tcPr>
            <w:tcW w:w="4508" w:type="dxa"/>
          </w:tcPr>
          <w:p w:rsidR="00B16798" w:rsidRDefault="00B16798" w:rsidP="0076651E"/>
        </w:tc>
      </w:tr>
      <w:tr w:rsidR="00B16798" w:rsidTr="0076651E">
        <w:tc>
          <w:tcPr>
            <w:tcW w:w="4508" w:type="dxa"/>
          </w:tcPr>
          <w:p w:rsidR="00B16798" w:rsidRDefault="00B16798" w:rsidP="0076651E">
            <w:r>
              <w:t>School Visits</w:t>
            </w:r>
          </w:p>
        </w:tc>
        <w:tc>
          <w:tcPr>
            <w:tcW w:w="4508" w:type="dxa"/>
          </w:tcPr>
          <w:p w:rsidR="00B16798" w:rsidRDefault="00B16798" w:rsidP="0076651E">
            <w:r>
              <w:t>Please Contact:</w:t>
            </w:r>
          </w:p>
          <w:p w:rsidR="00B16798" w:rsidRDefault="00B16798" w:rsidP="0076651E">
            <w:r>
              <w:t>Mrs V. Gore</w:t>
            </w:r>
          </w:p>
          <w:p w:rsidR="00B16798" w:rsidRDefault="00B16798" w:rsidP="0076651E">
            <w:r>
              <w:t>Clerk to the Governing Body</w:t>
            </w:r>
          </w:p>
          <w:p w:rsidR="00B16798" w:rsidRDefault="00B16798" w:rsidP="0076651E">
            <w:r>
              <w:t>07887605449</w:t>
            </w:r>
          </w:p>
          <w:p w:rsidR="00B16798" w:rsidRDefault="00B16798" w:rsidP="0076651E">
            <w:r>
              <w:t>clerk@benwick.cambs.sch.uk</w:t>
            </w:r>
          </w:p>
        </w:tc>
      </w:tr>
      <w:tr w:rsidR="00B16798" w:rsidTr="0076651E">
        <w:tc>
          <w:tcPr>
            <w:tcW w:w="4508" w:type="dxa"/>
          </w:tcPr>
          <w:p w:rsidR="00B16798" w:rsidRDefault="00B16798" w:rsidP="0076651E"/>
        </w:tc>
        <w:tc>
          <w:tcPr>
            <w:tcW w:w="4508" w:type="dxa"/>
          </w:tcPr>
          <w:p w:rsidR="00B16798" w:rsidRDefault="00B16798" w:rsidP="0076651E"/>
        </w:tc>
      </w:tr>
      <w:tr w:rsidR="00B16798" w:rsidTr="0076651E">
        <w:tc>
          <w:tcPr>
            <w:tcW w:w="4508" w:type="dxa"/>
          </w:tcPr>
          <w:p w:rsidR="00B16798" w:rsidRDefault="00B16798" w:rsidP="0076651E"/>
        </w:tc>
        <w:tc>
          <w:tcPr>
            <w:tcW w:w="4508" w:type="dxa"/>
          </w:tcPr>
          <w:p w:rsidR="00B16798" w:rsidRDefault="00B16798" w:rsidP="0076651E"/>
        </w:tc>
      </w:tr>
      <w:tr w:rsidR="00B16798" w:rsidTr="0076651E">
        <w:tc>
          <w:tcPr>
            <w:tcW w:w="4508" w:type="dxa"/>
          </w:tcPr>
          <w:p w:rsidR="00B16798" w:rsidRPr="00F33D74" w:rsidRDefault="00B16798" w:rsidP="0076651E">
            <w:pPr>
              <w:rPr>
                <w:sz w:val="36"/>
                <w:szCs w:val="36"/>
              </w:rPr>
            </w:pPr>
            <w:r w:rsidRPr="00F33D74">
              <w:rPr>
                <w:sz w:val="36"/>
                <w:szCs w:val="36"/>
              </w:rPr>
              <w:t>Application</w:t>
            </w:r>
          </w:p>
        </w:tc>
        <w:tc>
          <w:tcPr>
            <w:tcW w:w="4508" w:type="dxa"/>
          </w:tcPr>
          <w:p w:rsidR="00B16798" w:rsidRDefault="00B16798" w:rsidP="0076651E"/>
        </w:tc>
      </w:tr>
    </w:tbl>
    <w:p w:rsidR="00B16798" w:rsidRDefault="00B16798" w:rsidP="00B16798">
      <w:pPr>
        <w:spacing w:line="240" w:lineRule="auto"/>
      </w:pPr>
      <w:r>
        <w:tab/>
      </w:r>
      <w:r>
        <w:tab/>
      </w:r>
      <w:r>
        <w:tab/>
      </w:r>
      <w:r>
        <w:tab/>
      </w:r>
    </w:p>
    <w:p w:rsidR="00B16798" w:rsidRDefault="00B16798" w:rsidP="00B16798">
      <w:r>
        <w:t>You are invited to submit a letter of application along with the application form which you will find as part of this pack. Curriculum Vitae are not accepted. The letter of application should address the attributes identified in the person specification with particular emphasis on how you would use your skills and experience to lead improvement and development of the school.</w:t>
      </w:r>
    </w:p>
    <w:p w:rsidR="00B16798" w:rsidRDefault="00B16798" w:rsidP="00B167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16798" w:rsidTr="0076651E">
        <w:tc>
          <w:tcPr>
            <w:tcW w:w="9016" w:type="dxa"/>
          </w:tcPr>
          <w:p w:rsidR="00B16798" w:rsidRDefault="00B16798" w:rsidP="0076651E">
            <w:r>
              <w:t>Completed applications should be submitted to:</w:t>
            </w:r>
          </w:p>
          <w:p w:rsidR="00B16798" w:rsidRDefault="00B16798" w:rsidP="0076651E"/>
          <w:p w:rsidR="00B16798" w:rsidRDefault="00B16798" w:rsidP="0076651E">
            <w:r>
              <w:t>EPM Ltd</w:t>
            </w:r>
          </w:p>
          <w:p w:rsidR="00B16798" w:rsidRDefault="00B16798" w:rsidP="0076651E">
            <w:r>
              <w:t>St Johns House</w:t>
            </w:r>
          </w:p>
          <w:p w:rsidR="00B16798" w:rsidRDefault="00B16798" w:rsidP="0076651E">
            <w:r>
              <w:t>Ermine Business Park</w:t>
            </w:r>
          </w:p>
          <w:p w:rsidR="00B16798" w:rsidRDefault="00B16798" w:rsidP="0076651E">
            <w:r>
              <w:t xml:space="preserve">Huntingdon </w:t>
            </w:r>
          </w:p>
          <w:p w:rsidR="00B16798" w:rsidRDefault="00B16798" w:rsidP="0076651E">
            <w:r>
              <w:t>Cambridgeshire</w:t>
            </w:r>
          </w:p>
          <w:p w:rsidR="00B16798" w:rsidRDefault="00B16798" w:rsidP="0076651E">
            <w:r>
              <w:t>PE29 6EP</w:t>
            </w:r>
          </w:p>
          <w:p w:rsidR="00B16798" w:rsidRDefault="00B16798" w:rsidP="0076651E"/>
          <w:p w:rsidR="00B16798" w:rsidRDefault="00B16798" w:rsidP="0076651E">
            <w:r>
              <w:t>Or emailed to:</w:t>
            </w:r>
          </w:p>
          <w:p w:rsidR="00B16798" w:rsidRDefault="00B16798" w:rsidP="0076651E"/>
          <w:p w:rsidR="00B16798" w:rsidRDefault="00B16798" w:rsidP="0076651E">
            <w:r>
              <w:t>headship@epm.co.uk</w:t>
            </w:r>
          </w:p>
        </w:tc>
      </w:tr>
    </w:tbl>
    <w:p w:rsidR="00B16798" w:rsidRDefault="00B16798" w:rsidP="00B16798"/>
    <w:p w:rsidR="00B16798" w:rsidRDefault="00B16798" w:rsidP="00B16798">
      <w:pPr>
        <w:jc w:val="center"/>
        <w:rPr>
          <w:sz w:val="40"/>
          <w:szCs w:val="40"/>
        </w:rPr>
      </w:pPr>
    </w:p>
    <w:p w:rsidR="00B16798" w:rsidRDefault="00B16798" w:rsidP="00B16798">
      <w:pPr>
        <w:jc w:val="center"/>
        <w:rPr>
          <w:sz w:val="40"/>
          <w:szCs w:val="40"/>
        </w:rPr>
      </w:pPr>
    </w:p>
    <w:p w:rsidR="00B16798" w:rsidRDefault="00B16798" w:rsidP="00B16798">
      <w:pPr>
        <w:jc w:val="center"/>
        <w:rPr>
          <w:sz w:val="40"/>
          <w:szCs w:val="40"/>
        </w:rPr>
      </w:pPr>
    </w:p>
    <w:p w:rsidR="00B16798" w:rsidRDefault="00B16798" w:rsidP="00B16798">
      <w:pPr>
        <w:jc w:val="center"/>
        <w:rPr>
          <w:sz w:val="40"/>
          <w:szCs w:val="40"/>
        </w:rPr>
      </w:pPr>
    </w:p>
    <w:p w:rsidR="00B16798" w:rsidRDefault="00B16798" w:rsidP="00B16798">
      <w:pPr>
        <w:jc w:val="center"/>
        <w:rPr>
          <w:sz w:val="40"/>
          <w:szCs w:val="40"/>
        </w:rPr>
      </w:pPr>
    </w:p>
    <w:p w:rsidR="00B16798" w:rsidRPr="00895126" w:rsidRDefault="008A54BD" w:rsidP="00B16798">
      <w:pPr>
        <w:jc w:val="center"/>
        <w:rPr>
          <w:sz w:val="40"/>
          <w:szCs w:val="40"/>
        </w:rPr>
      </w:pPr>
      <w:r>
        <w:rPr>
          <w:sz w:val="40"/>
          <w:szCs w:val="40"/>
        </w:rPr>
        <w:t>Mission Statement and A</w:t>
      </w:r>
      <w:r w:rsidR="00B16798" w:rsidRPr="00895126">
        <w:rPr>
          <w:sz w:val="40"/>
          <w:szCs w:val="40"/>
        </w:rPr>
        <w:t>ims of the School</w:t>
      </w:r>
    </w:p>
    <w:p w:rsidR="00B16798" w:rsidRDefault="00B16798" w:rsidP="00B16798">
      <w:pPr>
        <w:rPr>
          <w:u w:val="single"/>
        </w:rPr>
      </w:pPr>
    </w:p>
    <w:p w:rsidR="00B16798" w:rsidRPr="009223F4" w:rsidRDefault="00B16798" w:rsidP="00B16798">
      <w:pPr>
        <w:shd w:val="clear" w:color="auto" w:fill="FFFFFF"/>
        <w:spacing w:after="0" w:line="240" w:lineRule="auto"/>
        <w:rPr>
          <w:rFonts w:eastAsia="Times New Roman" w:cstheme="minorHAnsi"/>
          <w:color w:val="333333"/>
          <w:lang w:eastAsia="en-GB"/>
        </w:rPr>
      </w:pPr>
      <w:r w:rsidRPr="009223F4">
        <w:rPr>
          <w:rFonts w:eastAsia="Times New Roman" w:cstheme="minorHAnsi"/>
          <w:b/>
          <w:bCs/>
          <w:color w:val="333333"/>
          <w:lang w:eastAsia="en-GB"/>
        </w:rPr>
        <w:t xml:space="preserve">Our Mission Statement: </w:t>
      </w:r>
      <w:r w:rsidRPr="001C7D1A">
        <w:rPr>
          <w:rFonts w:eastAsia="Times New Roman" w:cstheme="minorHAnsi"/>
          <w:b/>
          <w:bCs/>
          <w:i/>
          <w:color w:val="333333"/>
          <w:sz w:val="32"/>
          <w:szCs w:val="32"/>
          <w:lang w:eastAsia="en-GB"/>
        </w:rPr>
        <w:t>Together We Can</w:t>
      </w:r>
    </w:p>
    <w:p w:rsidR="001C7D1A" w:rsidRDefault="001C7D1A" w:rsidP="00B16798">
      <w:pPr>
        <w:shd w:val="clear" w:color="auto" w:fill="FFFFFF"/>
        <w:spacing w:after="0" w:line="240" w:lineRule="auto"/>
        <w:rPr>
          <w:rFonts w:eastAsia="Times New Roman" w:cstheme="minorHAnsi"/>
          <w:b/>
          <w:bCs/>
          <w:color w:val="333333"/>
          <w:lang w:eastAsia="en-GB"/>
        </w:rPr>
      </w:pPr>
    </w:p>
    <w:p w:rsidR="00B16798" w:rsidRPr="009223F4" w:rsidRDefault="00B16798" w:rsidP="00B16798">
      <w:pPr>
        <w:shd w:val="clear" w:color="auto" w:fill="FFFFFF"/>
        <w:spacing w:after="0" w:line="240" w:lineRule="auto"/>
        <w:rPr>
          <w:rFonts w:eastAsia="Times New Roman" w:cstheme="minorHAnsi"/>
          <w:color w:val="333333"/>
          <w:lang w:eastAsia="en-GB"/>
        </w:rPr>
      </w:pPr>
      <w:r w:rsidRPr="009223F4">
        <w:rPr>
          <w:rFonts w:eastAsia="Times New Roman" w:cstheme="minorHAnsi"/>
          <w:b/>
          <w:bCs/>
          <w:color w:val="333333"/>
          <w:lang w:eastAsia="en-GB"/>
        </w:rPr>
        <w:t>Aims:</w:t>
      </w:r>
    </w:p>
    <w:p w:rsidR="00B16798" w:rsidRPr="009223F4" w:rsidRDefault="00B16798" w:rsidP="00B16798">
      <w:pPr>
        <w:numPr>
          <w:ilvl w:val="0"/>
          <w:numId w:val="1"/>
        </w:numPr>
        <w:shd w:val="clear" w:color="auto" w:fill="FFFFFF"/>
        <w:spacing w:before="100" w:beforeAutospacing="1" w:after="100" w:afterAutospacing="1" w:line="240" w:lineRule="auto"/>
        <w:rPr>
          <w:rFonts w:eastAsia="Times New Roman" w:cstheme="minorHAnsi"/>
          <w:color w:val="333333"/>
          <w:lang w:eastAsia="en-GB"/>
        </w:rPr>
      </w:pPr>
      <w:r w:rsidRPr="009223F4">
        <w:rPr>
          <w:rFonts w:eastAsia="Times New Roman" w:cstheme="minorHAnsi"/>
          <w:color w:val="333333"/>
          <w:sz w:val="20"/>
          <w:szCs w:val="20"/>
          <w:lang w:eastAsia="en-GB"/>
        </w:rPr>
        <w:t>We value and celebrate confidence in ourselves as individuals, knowing that we can make our own contributions to the world.</w:t>
      </w:r>
    </w:p>
    <w:p w:rsidR="00B16798" w:rsidRPr="009223F4" w:rsidRDefault="00B16798" w:rsidP="00B16798">
      <w:pPr>
        <w:numPr>
          <w:ilvl w:val="0"/>
          <w:numId w:val="1"/>
        </w:numPr>
        <w:shd w:val="clear" w:color="auto" w:fill="FFFFFF"/>
        <w:spacing w:before="100" w:beforeAutospacing="1" w:after="100" w:afterAutospacing="1" w:line="240" w:lineRule="auto"/>
        <w:rPr>
          <w:rFonts w:eastAsia="Times New Roman" w:cstheme="minorHAnsi"/>
          <w:color w:val="333333"/>
          <w:lang w:eastAsia="en-GB"/>
        </w:rPr>
      </w:pPr>
      <w:r w:rsidRPr="009223F4">
        <w:rPr>
          <w:rFonts w:eastAsia="Times New Roman" w:cstheme="minorHAnsi"/>
          <w:color w:val="333333"/>
          <w:sz w:val="20"/>
          <w:szCs w:val="20"/>
          <w:lang w:eastAsia="en-GB"/>
        </w:rPr>
        <w:t>We understand the importance of respecting each other and members of our community and taking the responsibility for our own environment.</w:t>
      </w:r>
    </w:p>
    <w:p w:rsidR="00B16798" w:rsidRPr="009223F4" w:rsidRDefault="00B16798" w:rsidP="00B16798">
      <w:pPr>
        <w:numPr>
          <w:ilvl w:val="0"/>
          <w:numId w:val="1"/>
        </w:numPr>
        <w:shd w:val="clear" w:color="auto" w:fill="FFFFFF"/>
        <w:spacing w:before="100" w:beforeAutospacing="1" w:after="100" w:afterAutospacing="1" w:line="240" w:lineRule="auto"/>
        <w:rPr>
          <w:rFonts w:eastAsia="Times New Roman" w:cstheme="minorHAnsi"/>
          <w:color w:val="333333"/>
          <w:lang w:eastAsia="en-GB"/>
        </w:rPr>
      </w:pPr>
      <w:r w:rsidRPr="009223F4">
        <w:rPr>
          <w:rFonts w:eastAsia="Times New Roman" w:cstheme="minorHAnsi"/>
          <w:color w:val="333333"/>
          <w:sz w:val="20"/>
          <w:szCs w:val="20"/>
          <w:lang w:eastAsia="en-GB"/>
        </w:rPr>
        <w:t>We strive to install a love of lifelong learning.</w:t>
      </w:r>
    </w:p>
    <w:p w:rsidR="00B16798" w:rsidRPr="009223F4" w:rsidRDefault="00B16798" w:rsidP="00B16798">
      <w:pPr>
        <w:numPr>
          <w:ilvl w:val="0"/>
          <w:numId w:val="1"/>
        </w:numPr>
        <w:shd w:val="clear" w:color="auto" w:fill="FFFFFF"/>
        <w:spacing w:before="100" w:beforeAutospacing="1" w:after="100" w:afterAutospacing="1" w:line="240" w:lineRule="auto"/>
        <w:rPr>
          <w:rFonts w:eastAsia="Times New Roman" w:cstheme="minorHAnsi"/>
          <w:color w:val="333333"/>
          <w:lang w:eastAsia="en-GB"/>
        </w:rPr>
      </w:pPr>
      <w:r w:rsidRPr="009223F4">
        <w:rPr>
          <w:rFonts w:eastAsia="Times New Roman" w:cstheme="minorHAnsi"/>
          <w:color w:val="333333"/>
          <w:sz w:val="20"/>
          <w:szCs w:val="20"/>
          <w:lang w:eastAsia="en-GB"/>
        </w:rPr>
        <w:t>Learning will be creative, exciting and fun.</w:t>
      </w:r>
    </w:p>
    <w:p w:rsidR="00B16798" w:rsidRPr="009223F4" w:rsidRDefault="00B16798" w:rsidP="00B16798">
      <w:pPr>
        <w:shd w:val="clear" w:color="auto" w:fill="FFFFFF"/>
        <w:spacing w:before="300" w:after="150" w:line="240" w:lineRule="auto"/>
        <w:rPr>
          <w:rFonts w:eastAsia="Times New Roman" w:cstheme="minorHAnsi"/>
          <w:color w:val="333333"/>
          <w:lang w:eastAsia="en-GB"/>
        </w:rPr>
      </w:pPr>
      <w:r w:rsidRPr="009223F4">
        <w:rPr>
          <w:rFonts w:eastAsia="Times New Roman" w:cstheme="minorHAnsi"/>
          <w:b/>
          <w:bCs/>
          <w:color w:val="333333"/>
          <w:lang w:eastAsia="en-GB"/>
        </w:rPr>
        <w:t>Our Values:</w:t>
      </w:r>
    </w:p>
    <w:p w:rsidR="00B16798" w:rsidRPr="009223F4" w:rsidRDefault="00B16798" w:rsidP="00B16798">
      <w:pPr>
        <w:shd w:val="clear" w:color="auto" w:fill="FFFFFF"/>
        <w:spacing w:before="300" w:after="150" w:line="240" w:lineRule="auto"/>
        <w:rPr>
          <w:rFonts w:eastAsia="Times New Roman" w:cstheme="minorHAnsi"/>
          <w:color w:val="333333"/>
          <w:lang w:eastAsia="en-GB"/>
        </w:rPr>
      </w:pPr>
      <w:r w:rsidRPr="009223F4">
        <w:rPr>
          <w:rFonts w:eastAsia="Times New Roman" w:cstheme="minorHAnsi"/>
          <w:b/>
          <w:bCs/>
          <w:color w:val="333333"/>
          <w:sz w:val="20"/>
          <w:szCs w:val="20"/>
          <w:lang w:eastAsia="en-GB"/>
        </w:rPr>
        <w:t>RESPECT-</w:t>
      </w:r>
      <w:r w:rsidRPr="009223F4">
        <w:rPr>
          <w:rFonts w:eastAsia="Times New Roman" w:cstheme="minorHAnsi"/>
          <w:color w:val="333333"/>
          <w:sz w:val="20"/>
          <w:szCs w:val="20"/>
          <w:lang w:eastAsia="en-GB"/>
        </w:rPr>
        <w:t> I shall listen when other people are talking, I can use appropriate language.  I can be polite.</w:t>
      </w:r>
    </w:p>
    <w:p w:rsidR="00B16798" w:rsidRPr="009223F4" w:rsidRDefault="00B16798" w:rsidP="00B16798">
      <w:pPr>
        <w:shd w:val="clear" w:color="auto" w:fill="FFFFFF"/>
        <w:spacing w:before="300" w:after="150" w:line="240" w:lineRule="auto"/>
        <w:rPr>
          <w:rFonts w:eastAsia="Times New Roman" w:cstheme="minorHAnsi"/>
          <w:color w:val="333333"/>
          <w:lang w:eastAsia="en-GB"/>
        </w:rPr>
      </w:pPr>
      <w:r w:rsidRPr="009223F4">
        <w:rPr>
          <w:rFonts w:eastAsia="Times New Roman" w:cstheme="minorHAnsi"/>
          <w:b/>
          <w:bCs/>
          <w:color w:val="333333"/>
          <w:sz w:val="20"/>
          <w:szCs w:val="20"/>
          <w:lang w:eastAsia="en-GB"/>
        </w:rPr>
        <w:t>RESPONSIBILTY -</w:t>
      </w:r>
      <w:r w:rsidR="001C7D1A">
        <w:rPr>
          <w:rFonts w:eastAsia="Times New Roman" w:cstheme="minorHAnsi"/>
          <w:b/>
          <w:bCs/>
          <w:color w:val="333333"/>
          <w:sz w:val="20"/>
          <w:szCs w:val="20"/>
          <w:lang w:eastAsia="en-GB"/>
        </w:rPr>
        <w:t xml:space="preserve"> </w:t>
      </w:r>
      <w:r w:rsidRPr="009223F4">
        <w:rPr>
          <w:rFonts w:eastAsia="Times New Roman" w:cstheme="minorHAnsi"/>
          <w:color w:val="333333"/>
          <w:sz w:val="20"/>
          <w:szCs w:val="20"/>
          <w:lang w:eastAsia="en-GB"/>
        </w:rPr>
        <w:t>I can work on my own/find my own equipment.  I can make good decisions.  I can do my work and not be distracted by the people around me.</w:t>
      </w:r>
    </w:p>
    <w:p w:rsidR="00B16798" w:rsidRPr="009223F4" w:rsidRDefault="00B16798" w:rsidP="00B16798">
      <w:pPr>
        <w:shd w:val="clear" w:color="auto" w:fill="FFFFFF"/>
        <w:spacing w:before="300" w:after="150" w:line="240" w:lineRule="auto"/>
        <w:rPr>
          <w:rFonts w:eastAsia="Times New Roman" w:cstheme="minorHAnsi"/>
          <w:color w:val="333333"/>
          <w:lang w:eastAsia="en-GB"/>
        </w:rPr>
      </w:pPr>
      <w:r w:rsidRPr="009223F4">
        <w:rPr>
          <w:rFonts w:eastAsia="Times New Roman" w:cstheme="minorHAnsi"/>
          <w:b/>
          <w:bCs/>
          <w:color w:val="333333"/>
          <w:sz w:val="20"/>
          <w:szCs w:val="20"/>
          <w:lang w:eastAsia="en-GB"/>
        </w:rPr>
        <w:t>HONESTY- </w:t>
      </w:r>
      <w:r w:rsidRPr="009223F4">
        <w:rPr>
          <w:rFonts w:eastAsia="Times New Roman" w:cstheme="minorHAnsi"/>
          <w:color w:val="333333"/>
          <w:sz w:val="20"/>
          <w:szCs w:val="20"/>
          <w:lang w:eastAsia="en-GB"/>
        </w:rPr>
        <w:t>I can do the right thing.  I can always tell the truth.  I can admit to doing something wrong.</w:t>
      </w:r>
    </w:p>
    <w:p w:rsidR="00B16798" w:rsidRPr="009223F4" w:rsidRDefault="00B16798" w:rsidP="00B16798">
      <w:pPr>
        <w:shd w:val="clear" w:color="auto" w:fill="FFFFFF"/>
        <w:spacing w:before="300" w:after="150" w:line="240" w:lineRule="auto"/>
        <w:rPr>
          <w:rFonts w:eastAsia="Times New Roman" w:cstheme="minorHAnsi"/>
          <w:color w:val="333333"/>
          <w:lang w:eastAsia="en-GB"/>
        </w:rPr>
      </w:pPr>
      <w:r w:rsidRPr="009223F4">
        <w:rPr>
          <w:rFonts w:eastAsia="Times New Roman" w:cstheme="minorHAnsi"/>
          <w:b/>
          <w:bCs/>
          <w:color w:val="333333"/>
          <w:sz w:val="20"/>
          <w:szCs w:val="20"/>
          <w:lang w:eastAsia="en-GB"/>
        </w:rPr>
        <w:t>RESILIENCE-</w:t>
      </w:r>
      <w:r w:rsidR="001C7D1A">
        <w:rPr>
          <w:rFonts w:eastAsia="Times New Roman" w:cstheme="minorHAnsi"/>
          <w:b/>
          <w:bCs/>
          <w:color w:val="333333"/>
          <w:sz w:val="20"/>
          <w:szCs w:val="20"/>
          <w:lang w:eastAsia="en-GB"/>
        </w:rPr>
        <w:t xml:space="preserve"> </w:t>
      </w:r>
      <w:r w:rsidRPr="009223F4">
        <w:rPr>
          <w:rFonts w:eastAsia="Times New Roman" w:cstheme="minorHAnsi"/>
          <w:color w:val="333333"/>
          <w:sz w:val="20"/>
          <w:szCs w:val="20"/>
          <w:lang w:eastAsia="en-GB"/>
        </w:rPr>
        <w:t>I can always make a good effort.  I can achieve.  I can never say can't unless I have tried my best.</w:t>
      </w:r>
    </w:p>
    <w:p w:rsidR="00B16798" w:rsidRDefault="00B16798" w:rsidP="00B16798">
      <w:pPr>
        <w:shd w:val="clear" w:color="auto" w:fill="FFFFFF"/>
        <w:spacing w:before="300" w:after="150" w:line="240" w:lineRule="auto"/>
        <w:rPr>
          <w:rFonts w:eastAsia="Times New Roman" w:cstheme="minorHAnsi"/>
          <w:color w:val="333333"/>
          <w:sz w:val="20"/>
          <w:szCs w:val="20"/>
          <w:lang w:eastAsia="en-GB"/>
        </w:rPr>
      </w:pPr>
      <w:r w:rsidRPr="009223F4">
        <w:rPr>
          <w:rFonts w:eastAsia="Times New Roman" w:cstheme="minorHAnsi"/>
          <w:b/>
          <w:bCs/>
          <w:color w:val="333333"/>
          <w:sz w:val="20"/>
          <w:szCs w:val="20"/>
          <w:lang w:eastAsia="en-GB"/>
        </w:rPr>
        <w:t>COMMUNITY-</w:t>
      </w:r>
      <w:r w:rsidR="001C7D1A">
        <w:rPr>
          <w:rFonts w:eastAsia="Times New Roman" w:cstheme="minorHAnsi"/>
          <w:b/>
          <w:bCs/>
          <w:color w:val="333333"/>
          <w:sz w:val="20"/>
          <w:szCs w:val="20"/>
          <w:lang w:eastAsia="en-GB"/>
        </w:rPr>
        <w:t xml:space="preserve"> </w:t>
      </w:r>
      <w:r w:rsidRPr="009223F4">
        <w:rPr>
          <w:rFonts w:eastAsia="Times New Roman" w:cstheme="minorHAnsi"/>
          <w:color w:val="333333"/>
          <w:sz w:val="20"/>
          <w:szCs w:val="20"/>
          <w:lang w:eastAsia="en-GB"/>
        </w:rPr>
        <w:t>I can encourage others.  I can make people happy. I can be helpful.</w:t>
      </w:r>
    </w:p>
    <w:p w:rsidR="00B16798" w:rsidRDefault="00B16798" w:rsidP="00B16798">
      <w:pPr>
        <w:shd w:val="clear" w:color="auto" w:fill="FFFFFF"/>
        <w:spacing w:before="300" w:after="150" w:line="240" w:lineRule="auto"/>
        <w:rPr>
          <w:rFonts w:eastAsia="Times New Roman" w:cstheme="minorHAnsi"/>
          <w:color w:val="333333"/>
          <w:sz w:val="20"/>
          <w:szCs w:val="20"/>
          <w:lang w:eastAsia="en-GB"/>
        </w:rPr>
      </w:pPr>
    </w:p>
    <w:p w:rsidR="00B16798" w:rsidRDefault="00B16798" w:rsidP="00B16798">
      <w:pPr>
        <w:shd w:val="clear" w:color="auto" w:fill="FFFFFF"/>
        <w:spacing w:before="300" w:after="150" w:line="240" w:lineRule="auto"/>
        <w:rPr>
          <w:rFonts w:eastAsia="Times New Roman" w:cstheme="minorHAnsi"/>
          <w:color w:val="333333"/>
          <w:sz w:val="20"/>
          <w:szCs w:val="20"/>
          <w:lang w:eastAsia="en-GB"/>
        </w:rPr>
      </w:pPr>
    </w:p>
    <w:p w:rsidR="00B16798" w:rsidRDefault="00B16798" w:rsidP="00B16798">
      <w:pPr>
        <w:shd w:val="clear" w:color="auto" w:fill="FFFFFF"/>
        <w:spacing w:before="300" w:after="150" w:line="240" w:lineRule="auto"/>
        <w:rPr>
          <w:rFonts w:eastAsia="Times New Roman" w:cstheme="minorHAnsi"/>
          <w:color w:val="333333"/>
          <w:sz w:val="20"/>
          <w:szCs w:val="20"/>
          <w:lang w:eastAsia="en-GB"/>
        </w:rPr>
      </w:pPr>
    </w:p>
    <w:p w:rsidR="00B16798" w:rsidRDefault="00B16798" w:rsidP="00B16798">
      <w:pPr>
        <w:shd w:val="clear" w:color="auto" w:fill="FFFFFF"/>
        <w:spacing w:before="300" w:after="150" w:line="240" w:lineRule="auto"/>
        <w:rPr>
          <w:rFonts w:eastAsia="Times New Roman" w:cstheme="minorHAnsi"/>
          <w:color w:val="333333"/>
          <w:sz w:val="20"/>
          <w:szCs w:val="20"/>
          <w:lang w:eastAsia="en-GB"/>
        </w:rPr>
      </w:pPr>
    </w:p>
    <w:p w:rsidR="00B16798" w:rsidRDefault="00B16798" w:rsidP="00B16798">
      <w:pPr>
        <w:shd w:val="clear" w:color="auto" w:fill="FFFFFF"/>
        <w:spacing w:before="300" w:after="150" w:line="240" w:lineRule="auto"/>
        <w:rPr>
          <w:rFonts w:eastAsia="Times New Roman" w:cstheme="minorHAnsi"/>
          <w:color w:val="333333"/>
          <w:sz w:val="20"/>
          <w:szCs w:val="20"/>
          <w:lang w:eastAsia="en-GB"/>
        </w:rPr>
      </w:pPr>
    </w:p>
    <w:p w:rsidR="00B16798" w:rsidRDefault="00B16798" w:rsidP="00B16798">
      <w:pPr>
        <w:shd w:val="clear" w:color="auto" w:fill="FFFFFF"/>
        <w:spacing w:before="300" w:after="150" w:line="240" w:lineRule="auto"/>
        <w:rPr>
          <w:rFonts w:eastAsia="Times New Roman" w:cstheme="minorHAnsi"/>
          <w:color w:val="333333"/>
          <w:sz w:val="20"/>
          <w:szCs w:val="20"/>
          <w:lang w:eastAsia="en-GB"/>
        </w:rPr>
      </w:pPr>
    </w:p>
    <w:p w:rsidR="00B16798" w:rsidRDefault="00B16798" w:rsidP="00B16798">
      <w:pPr>
        <w:jc w:val="center"/>
        <w:rPr>
          <w:sz w:val="40"/>
          <w:szCs w:val="40"/>
        </w:rPr>
      </w:pPr>
    </w:p>
    <w:p w:rsidR="00764275" w:rsidRDefault="00764275" w:rsidP="00B16798">
      <w:pPr>
        <w:jc w:val="center"/>
        <w:rPr>
          <w:sz w:val="40"/>
          <w:szCs w:val="40"/>
        </w:rPr>
      </w:pPr>
    </w:p>
    <w:p w:rsidR="00764275" w:rsidRDefault="00764275" w:rsidP="00B16798">
      <w:pPr>
        <w:jc w:val="center"/>
        <w:rPr>
          <w:sz w:val="40"/>
          <w:szCs w:val="40"/>
        </w:rPr>
      </w:pPr>
    </w:p>
    <w:p w:rsidR="00764275" w:rsidRDefault="00764275" w:rsidP="00B16798">
      <w:pPr>
        <w:jc w:val="center"/>
        <w:rPr>
          <w:sz w:val="40"/>
          <w:szCs w:val="40"/>
        </w:rPr>
      </w:pPr>
    </w:p>
    <w:p w:rsidR="00764275" w:rsidRDefault="00764275" w:rsidP="00B16798">
      <w:pPr>
        <w:jc w:val="center"/>
        <w:rPr>
          <w:sz w:val="40"/>
          <w:szCs w:val="40"/>
        </w:rPr>
      </w:pPr>
    </w:p>
    <w:p w:rsidR="00764275" w:rsidRDefault="00764275" w:rsidP="00B16798">
      <w:pPr>
        <w:jc w:val="center"/>
        <w:rPr>
          <w:sz w:val="40"/>
          <w:szCs w:val="40"/>
        </w:rPr>
      </w:pPr>
    </w:p>
    <w:p w:rsidR="00764275" w:rsidRDefault="00764275" w:rsidP="00B16798">
      <w:pPr>
        <w:jc w:val="center"/>
        <w:rPr>
          <w:sz w:val="40"/>
          <w:szCs w:val="40"/>
        </w:rPr>
      </w:pPr>
    </w:p>
    <w:p w:rsidR="001C7D1A" w:rsidRDefault="001C7D1A" w:rsidP="00B16798">
      <w:pPr>
        <w:jc w:val="center"/>
        <w:rPr>
          <w:sz w:val="40"/>
          <w:szCs w:val="40"/>
        </w:rPr>
      </w:pPr>
    </w:p>
    <w:p w:rsidR="00B16798" w:rsidRPr="00B16798" w:rsidRDefault="00B16798" w:rsidP="00B16798">
      <w:pPr>
        <w:jc w:val="center"/>
        <w:rPr>
          <w:sz w:val="40"/>
          <w:szCs w:val="40"/>
        </w:rPr>
      </w:pPr>
      <w:r w:rsidRPr="00B16798">
        <w:rPr>
          <w:sz w:val="40"/>
          <w:szCs w:val="40"/>
        </w:rPr>
        <w:t>Locality information</w:t>
      </w:r>
    </w:p>
    <w:p w:rsidR="00B16798" w:rsidRDefault="00B16798" w:rsidP="00B16798">
      <w:r>
        <w:t>Benwick is a thriving, expending Fenland village in Northern Cambridgeshire. We are located between the historic towns of Ramsey, March, Chatteris and Whittlesey, all of which are approximately seven miles away. We are also within easy commuting distance of Peterborough, Wisbech and Huntingdon, as well as numerous small villages.</w:t>
      </w:r>
    </w:p>
    <w:p w:rsidR="00B16798" w:rsidRDefault="00B16798" w:rsidP="00B16798">
      <w:r>
        <w:t xml:space="preserve">Although a quiet village, Benwick is close to several major roads: the A1(M), A14 and A47 are all within easy reach. </w:t>
      </w:r>
    </w:p>
    <w:p w:rsidR="00B16798" w:rsidRDefault="00B16798" w:rsidP="00B16798">
      <w:r>
        <w:t xml:space="preserve">The cities of Peterborough and Cambridge are within twenty-five miles and offer a great range of shops, cultural centres and amenities. </w:t>
      </w:r>
    </w:p>
    <w:p w:rsidR="00B16798" w:rsidRDefault="00B16798" w:rsidP="00B16798">
      <w:r>
        <w:t>By rail, London Kings Cross is only an hour’s journey from Peterborough or Huntingdon.</w:t>
      </w:r>
    </w:p>
    <w:p w:rsidR="00B16798" w:rsidRDefault="00B16798" w:rsidP="00B16798"/>
    <w:p w:rsidR="00B16798" w:rsidRDefault="00B16798" w:rsidP="00B16798">
      <w:r>
        <w:rPr>
          <w:noProof/>
          <w:lang w:eastAsia="en-GB"/>
        </w:rPr>
        <w:drawing>
          <wp:inline distT="0" distB="0" distL="0" distR="0" wp14:anchorId="4D46D4C3" wp14:editId="315D121C">
            <wp:extent cx="5731510" cy="435927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359275"/>
                    </a:xfrm>
                    <a:prstGeom prst="rect">
                      <a:avLst/>
                    </a:prstGeom>
                  </pic:spPr>
                </pic:pic>
              </a:graphicData>
            </a:graphic>
          </wp:inline>
        </w:drawing>
      </w:r>
    </w:p>
    <w:p w:rsidR="00B16798" w:rsidRDefault="00B16798" w:rsidP="00B16798"/>
    <w:p w:rsidR="00B16798" w:rsidRDefault="00B16798" w:rsidP="00B16798"/>
    <w:p w:rsidR="00B16798" w:rsidRPr="009223F4" w:rsidRDefault="00B16798" w:rsidP="00B16798">
      <w:pPr>
        <w:shd w:val="clear" w:color="auto" w:fill="FFFFFF"/>
        <w:spacing w:before="300" w:after="150" w:line="240" w:lineRule="auto"/>
        <w:rPr>
          <w:rFonts w:eastAsia="Times New Roman" w:cstheme="minorHAnsi"/>
          <w:color w:val="333333"/>
          <w:lang w:eastAsia="en-GB"/>
        </w:rPr>
      </w:pPr>
    </w:p>
    <w:p w:rsidR="00B16798" w:rsidRDefault="00B16798" w:rsidP="00B16798"/>
    <w:p w:rsidR="006C5179" w:rsidRDefault="006C5179" w:rsidP="00B16798"/>
    <w:p w:rsidR="006C5179" w:rsidRDefault="006C5179" w:rsidP="00B16798"/>
    <w:p w:rsidR="00485424" w:rsidRPr="00485424" w:rsidRDefault="00485424" w:rsidP="00485424">
      <w:pPr>
        <w:jc w:val="center"/>
        <w:rPr>
          <w:sz w:val="40"/>
          <w:szCs w:val="40"/>
        </w:rPr>
      </w:pPr>
      <w:r w:rsidRPr="00485424">
        <w:rPr>
          <w:sz w:val="40"/>
          <w:szCs w:val="40"/>
        </w:rPr>
        <w:lastRenderedPageBreak/>
        <w:t>Job description</w:t>
      </w:r>
    </w:p>
    <w:p w:rsidR="00485424" w:rsidRPr="002E3BBF" w:rsidRDefault="00485424" w:rsidP="00485424">
      <w:pPr>
        <w:rPr>
          <w:u w:val="single"/>
        </w:rPr>
      </w:pPr>
      <w:r w:rsidRPr="002E3BBF">
        <w:rPr>
          <w:u w:val="single"/>
        </w:rPr>
        <w:t>Core purpose of the Head Teacher</w:t>
      </w:r>
    </w:p>
    <w:p w:rsidR="00485424" w:rsidRDefault="00485424" w:rsidP="00485424">
      <w:r>
        <w:t xml:space="preserve">The core purpose of the Head Teacher is to provide professional leadership and management for the school. This will promote a secure foundation from which to achieve high standards in all areas of the school’s work. </w:t>
      </w:r>
    </w:p>
    <w:p w:rsidR="00485424" w:rsidRDefault="00485424" w:rsidP="00485424">
      <w:r>
        <w:t>To gain success the Head Teacher will:</w:t>
      </w:r>
    </w:p>
    <w:p w:rsidR="00485424" w:rsidRDefault="00485424" w:rsidP="00485424">
      <w:pPr>
        <w:pStyle w:val="ListParagraph"/>
        <w:numPr>
          <w:ilvl w:val="0"/>
          <w:numId w:val="2"/>
        </w:numPr>
      </w:pPr>
      <w:r>
        <w:t xml:space="preserve">Effectively manage teaching and learning </w:t>
      </w:r>
    </w:p>
    <w:p w:rsidR="00485424" w:rsidRDefault="00485424" w:rsidP="00485424">
      <w:pPr>
        <w:pStyle w:val="ListParagraph"/>
        <w:numPr>
          <w:ilvl w:val="0"/>
          <w:numId w:val="2"/>
        </w:numPr>
      </w:pPr>
      <w:r>
        <w:t>Nurture the ethos of educating the whole child</w:t>
      </w:r>
    </w:p>
    <w:p w:rsidR="00485424" w:rsidRDefault="00485424" w:rsidP="00485424">
      <w:pPr>
        <w:pStyle w:val="ListParagraph"/>
        <w:numPr>
          <w:ilvl w:val="0"/>
          <w:numId w:val="2"/>
        </w:numPr>
      </w:pPr>
      <w:r>
        <w:t xml:space="preserve">Promote excellence, equality and high expectation for all pupils </w:t>
      </w:r>
    </w:p>
    <w:p w:rsidR="00485424" w:rsidRDefault="00485424" w:rsidP="00485424">
      <w:pPr>
        <w:pStyle w:val="ListParagraph"/>
        <w:numPr>
          <w:ilvl w:val="0"/>
          <w:numId w:val="2"/>
        </w:numPr>
      </w:pPr>
      <w:r>
        <w:t xml:space="preserve">Provide vision, leadership and direction </w:t>
      </w:r>
    </w:p>
    <w:p w:rsidR="00485424" w:rsidRDefault="00485424" w:rsidP="00485424">
      <w:pPr>
        <w:pStyle w:val="ListParagraph"/>
        <w:numPr>
          <w:ilvl w:val="0"/>
          <w:numId w:val="2"/>
        </w:numPr>
      </w:pPr>
      <w:r>
        <w:t xml:space="preserve">Evaluate school performance and identify priorities for continuous improvement </w:t>
      </w:r>
    </w:p>
    <w:p w:rsidR="00485424" w:rsidRDefault="00485424" w:rsidP="00485424">
      <w:pPr>
        <w:pStyle w:val="ListParagraph"/>
        <w:numPr>
          <w:ilvl w:val="0"/>
          <w:numId w:val="2"/>
        </w:numPr>
      </w:pPr>
      <w:r>
        <w:t>Deploy resources to achieve the school’s aims</w:t>
      </w:r>
    </w:p>
    <w:p w:rsidR="00485424" w:rsidRDefault="00485424" w:rsidP="00485424">
      <w:pPr>
        <w:pStyle w:val="ListParagraph"/>
        <w:numPr>
          <w:ilvl w:val="0"/>
          <w:numId w:val="2"/>
        </w:numPr>
      </w:pPr>
      <w:r>
        <w:t xml:space="preserve">Carry out day-to-day management, organisation and administration </w:t>
      </w:r>
    </w:p>
    <w:p w:rsidR="00485424" w:rsidRDefault="00485424" w:rsidP="00485424">
      <w:pPr>
        <w:pStyle w:val="ListParagraph"/>
        <w:numPr>
          <w:ilvl w:val="0"/>
          <w:numId w:val="2"/>
        </w:numPr>
      </w:pPr>
      <w:r>
        <w:t xml:space="preserve">Secure the commitment of the wider community </w:t>
      </w:r>
    </w:p>
    <w:p w:rsidR="00485424" w:rsidRDefault="00485424" w:rsidP="00485424">
      <w:pPr>
        <w:pStyle w:val="ListParagraph"/>
        <w:numPr>
          <w:ilvl w:val="0"/>
          <w:numId w:val="2"/>
        </w:numPr>
      </w:pPr>
      <w:r>
        <w:t xml:space="preserve">Create a safe and productive learning environment which is engaging and fulfilling for all pupils </w:t>
      </w:r>
    </w:p>
    <w:p w:rsidR="00485424" w:rsidRDefault="00485424" w:rsidP="00485424">
      <w:pPr>
        <w:pStyle w:val="ListParagraph"/>
        <w:numPr>
          <w:ilvl w:val="0"/>
          <w:numId w:val="2"/>
        </w:numPr>
      </w:pPr>
      <w:r>
        <w:t>Work effectively with the schools Governing Body</w:t>
      </w:r>
    </w:p>
    <w:p w:rsidR="00485424" w:rsidRDefault="00485424" w:rsidP="00485424"/>
    <w:p w:rsidR="00485424" w:rsidRDefault="00485424" w:rsidP="00485424">
      <w:pPr>
        <w:rPr>
          <w:u w:val="single"/>
        </w:rPr>
      </w:pPr>
      <w:r w:rsidRPr="002E3BBF">
        <w:rPr>
          <w:u w:val="single"/>
        </w:rPr>
        <w:t xml:space="preserve">Leading learning and teaching </w:t>
      </w:r>
    </w:p>
    <w:p w:rsidR="00485424" w:rsidRDefault="00485424" w:rsidP="00485424">
      <w:r w:rsidRPr="002E3BBF">
        <w:t>Responsibility</w:t>
      </w:r>
      <w:r>
        <w:t xml:space="preserve"> for raising the quality of teaching and learning and for pupils’ achievements within a successful learning culture.</w:t>
      </w:r>
    </w:p>
    <w:p w:rsidR="00485424" w:rsidRDefault="00485424" w:rsidP="00485424">
      <w:r>
        <w:t>The Head Teacher will:</w:t>
      </w:r>
    </w:p>
    <w:p w:rsidR="00485424" w:rsidRDefault="00485424" w:rsidP="00485424">
      <w:pPr>
        <w:pStyle w:val="ListParagraph"/>
        <w:numPr>
          <w:ilvl w:val="0"/>
          <w:numId w:val="3"/>
        </w:numPr>
      </w:pPr>
      <w:r>
        <w:t>Demonstrate personal enthusiasm for and commitment to the learning process</w:t>
      </w:r>
    </w:p>
    <w:p w:rsidR="00485424" w:rsidRDefault="00485424" w:rsidP="00485424">
      <w:pPr>
        <w:pStyle w:val="ListParagraph"/>
        <w:numPr>
          <w:ilvl w:val="0"/>
          <w:numId w:val="3"/>
        </w:numPr>
      </w:pPr>
      <w:r>
        <w:t xml:space="preserve">Demonstrate the principles and practice of effective teaching and learning </w:t>
      </w:r>
    </w:p>
    <w:p w:rsidR="00485424" w:rsidRDefault="00485424" w:rsidP="00485424">
      <w:pPr>
        <w:pStyle w:val="ListParagraph"/>
        <w:numPr>
          <w:ilvl w:val="0"/>
          <w:numId w:val="3"/>
        </w:numPr>
      </w:pPr>
      <w:r>
        <w:t xml:space="preserve">Access, analyse and interpret relevant information </w:t>
      </w:r>
    </w:p>
    <w:p w:rsidR="00485424" w:rsidRDefault="00485424" w:rsidP="00485424">
      <w:pPr>
        <w:pStyle w:val="ListParagraph"/>
        <w:numPr>
          <w:ilvl w:val="0"/>
          <w:numId w:val="3"/>
        </w:numPr>
      </w:pPr>
      <w:r>
        <w:t xml:space="preserve">Initiate and support research and debate about the effective learning and teaching and develop relevant strategies for performance improvement </w:t>
      </w:r>
    </w:p>
    <w:p w:rsidR="00485424" w:rsidRDefault="00485424" w:rsidP="00485424">
      <w:pPr>
        <w:pStyle w:val="ListParagraph"/>
        <w:numPr>
          <w:ilvl w:val="0"/>
          <w:numId w:val="3"/>
        </w:numPr>
      </w:pPr>
      <w:r>
        <w:t>Acknowledge excellence and challenge poor performance across the school</w:t>
      </w:r>
    </w:p>
    <w:p w:rsidR="00485424" w:rsidRDefault="00485424" w:rsidP="00485424"/>
    <w:p w:rsidR="00485424" w:rsidRDefault="00485424" w:rsidP="00485424">
      <w:pPr>
        <w:rPr>
          <w:u w:val="single"/>
        </w:rPr>
      </w:pPr>
      <w:r w:rsidRPr="00AF2D03">
        <w:rPr>
          <w:u w:val="single"/>
        </w:rPr>
        <w:t xml:space="preserve">Shaping the future </w:t>
      </w:r>
      <w:r>
        <w:rPr>
          <w:u w:val="single"/>
        </w:rPr>
        <w:t xml:space="preserve">   </w:t>
      </w:r>
    </w:p>
    <w:p w:rsidR="00485424" w:rsidRDefault="00485424" w:rsidP="00485424">
      <w:r w:rsidRPr="00AF2D03">
        <w:t xml:space="preserve">Working with the Governing Body and others to create a shared vision and strategic plan which inspires and motivates pupils, staff and other members of the school community and to develop the ethos of the school linked to its core aims and values. </w:t>
      </w:r>
    </w:p>
    <w:p w:rsidR="00485424" w:rsidRDefault="00485424" w:rsidP="00485424">
      <w:r>
        <w:t>The Head Teacher will:</w:t>
      </w:r>
    </w:p>
    <w:p w:rsidR="00485424" w:rsidRDefault="00485424" w:rsidP="00485424">
      <w:pPr>
        <w:pStyle w:val="ListParagraph"/>
        <w:numPr>
          <w:ilvl w:val="0"/>
          <w:numId w:val="4"/>
        </w:numPr>
      </w:pPr>
      <w:r>
        <w:t>Think strategically, build and communicate a coherent vision in a range of compelling ways</w:t>
      </w:r>
    </w:p>
    <w:p w:rsidR="00485424" w:rsidRDefault="00485424" w:rsidP="00485424">
      <w:pPr>
        <w:pStyle w:val="ListParagraph"/>
        <w:numPr>
          <w:ilvl w:val="0"/>
          <w:numId w:val="4"/>
        </w:numPr>
      </w:pPr>
      <w:r>
        <w:t>Inspire, challenge, motivate and empower others to carry the vision</w:t>
      </w:r>
    </w:p>
    <w:p w:rsidR="00485424" w:rsidRDefault="00485424" w:rsidP="00485424">
      <w:pPr>
        <w:pStyle w:val="ListParagraph"/>
        <w:numPr>
          <w:ilvl w:val="0"/>
          <w:numId w:val="4"/>
        </w:numPr>
      </w:pPr>
      <w:r>
        <w:t>Model the values and vision of the school</w:t>
      </w:r>
    </w:p>
    <w:p w:rsidR="00485424" w:rsidRDefault="00485424" w:rsidP="00485424"/>
    <w:p w:rsidR="00485424" w:rsidRPr="00AF2D03" w:rsidRDefault="00485424" w:rsidP="00485424">
      <w:pPr>
        <w:rPr>
          <w:u w:val="single"/>
        </w:rPr>
      </w:pPr>
      <w:r w:rsidRPr="00AF2D03">
        <w:rPr>
          <w:u w:val="single"/>
        </w:rPr>
        <w:t>Managing the organisation</w:t>
      </w:r>
    </w:p>
    <w:p w:rsidR="00485424" w:rsidRDefault="00485424" w:rsidP="00485424">
      <w:r>
        <w:t>To build a successful organization through effective collaboration with others.</w:t>
      </w:r>
    </w:p>
    <w:p w:rsidR="00485424" w:rsidRDefault="00485424" w:rsidP="00485424">
      <w:r>
        <w:t xml:space="preserve">The Head Teacher will: </w:t>
      </w:r>
    </w:p>
    <w:p w:rsidR="00485424" w:rsidRDefault="00485424" w:rsidP="00485424">
      <w:pPr>
        <w:pStyle w:val="ListParagraph"/>
        <w:numPr>
          <w:ilvl w:val="0"/>
          <w:numId w:val="5"/>
        </w:numPr>
      </w:pPr>
      <w:r>
        <w:t>Establish and sustain appropriate structure and systems</w:t>
      </w:r>
    </w:p>
    <w:p w:rsidR="00485424" w:rsidRDefault="00485424" w:rsidP="00485424">
      <w:pPr>
        <w:pStyle w:val="ListParagraph"/>
        <w:numPr>
          <w:ilvl w:val="0"/>
          <w:numId w:val="5"/>
        </w:numPr>
      </w:pPr>
      <w:r>
        <w:lastRenderedPageBreak/>
        <w:t>Manage the school efficiently and effectively on a day-to-day basis</w:t>
      </w:r>
    </w:p>
    <w:p w:rsidR="00485424" w:rsidRDefault="00485424" w:rsidP="00485424">
      <w:pPr>
        <w:pStyle w:val="ListParagraph"/>
        <w:numPr>
          <w:ilvl w:val="0"/>
          <w:numId w:val="5"/>
        </w:numPr>
      </w:pPr>
      <w:r>
        <w:t xml:space="preserve">Delegate management tasks and monitor their implementation </w:t>
      </w:r>
    </w:p>
    <w:p w:rsidR="00485424" w:rsidRDefault="00485424" w:rsidP="00485424">
      <w:pPr>
        <w:pStyle w:val="ListParagraph"/>
        <w:numPr>
          <w:ilvl w:val="0"/>
          <w:numId w:val="5"/>
        </w:numPr>
      </w:pPr>
      <w:r>
        <w:t xml:space="preserve">Priorities, plan and organize themselves and others </w:t>
      </w:r>
    </w:p>
    <w:p w:rsidR="00485424" w:rsidRDefault="00485424" w:rsidP="00485424">
      <w:pPr>
        <w:pStyle w:val="ListParagraph"/>
        <w:numPr>
          <w:ilvl w:val="0"/>
          <w:numId w:val="5"/>
        </w:numPr>
      </w:pPr>
      <w:r>
        <w:t>Make professional, managerial and organizational decisions based on informed judgements</w:t>
      </w:r>
    </w:p>
    <w:p w:rsidR="00485424" w:rsidRDefault="00485424" w:rsidP="00485424">
      <w:pPr>
        <w:pStyle w:val="ListParagraph"/>
        <w:numPr>
          <w:ilvl w:val="0"/>
          <w:numId w:val="5"/>
        </w:numPr>
      </w:pPr>
      <w:r>
        <w:t>Think creatively to anticipate and solve problems</w:t>
      </w:r>
    </w:p>
    <w:p w:rsidR="00485424" w:rsidRDefault="00485424" w:rsidP="00485424"/>
    <w:p w:rsidR="00485424" w:rsidRPr="004A55AD" w:rsidRDefault="00485424" w:rsidP="00485424">
      <w:pPr>
        <w:rPr>
          <w:u w:val="single"/>
        </w:rPr>
      </w:pPr>
      <w:r w:rsidRPr="004A55AD">
        <w:rPr>
          <w:u w:val="single"/>
        </w:rPr>
        <w:t>Develop self and working with others</w:t>
      </w:r>
    </w:p>
    <w:p w:rsidR="00485424" w:rsidRDefault="00485424" w:rsidP="00485424">
      <w:r>
        <w:t xml:space="preserve">To develop effective relationships and communication which underpin a professional learning community that enables everyone in the school to achieve. </w:t>
      </w:r>
    </w:p>
    <w:p w:rsidR="00485424" w:rsidRDefault="00485424" w:rsidP="00485424">
      <w:r>
        <w:t>The Head Teacher will:</w:t>
      </w:r>
    </w:p>
    <w:p w:rsidR="00485424" w:rsidRDefault="00485424" w:rsidP="00485424">
      <w:pPr>
        <w:pStyle w:val="ListParagraph"/>
        <w:numPr>
          <w:ilvl w:val="0"/>
          <w:numId w:val="6"/>
        </w:numPr>
      </w:pPr>
      <w:r>
        <w:t xml:space="preserve">Foster an open, fair, equitable culture and manage conflict </w:t>
      </w:r>
    </w:p>
    <w:p w:rsidR="00485424" w:rsidRDefault="00485424" w:rsidP="00485424">
      <w:pPr>
        <w:pStyle w:val="ListParagraph"/>
        <w:numPr>
          <w:ilvl w:val="0"/>
          <w:numId w:val="6"/>
        </w:numPr>
      </w:pPr>
      <w:r>
        <w:t>Develop, empower and sustain individuals and teams</w:t>
      </w:r>
    </w:p>
    <w:p w:rsidR="00485424" w:rsidRDefault="00485424" w:rsidP="00485424">
      <w:pPr>
        <w:pStyle w:val="ListParagraph"/>
        <w:numPr>
          <w:ilvl w:val="0"/>
          <w:numId w:val="6"/>
        </w:numPr>
      </w:pPr>
      <w:r>
        <w:t>Collaborate and network with others within and beyond the school</w:t>
      </w:r>
    </w:p>
    <w:p w:rsidR="00485424" w:rsidRDefault="00485424" w:rsidP="00485424">
      <w:pPr>
        <w:pStyle w:val="ListParagraph"/>
        <w:numPr>
          <w:ilvl w:val="0"/>
          <w:numId w:val="6"/>
        </w:numPr>
      </w:pPr>
      <w:r>
        <w:t>Challenge, influence and motivate others to attain high goals</w:t>
      </w:r>
    </w:p>
    <w:p w:rsidR="00485424" w:rsidRDefault="00485424" w:rsidP="00485424">
      <w:pPr>
        <w:pStyle w:val="ListParagraph"/>
        <w:numPr>
          <w:ilvl w:val="0"/>
          <w:numId w:val="6"/>
        </w:numPr>
      </w:pPr>
      <w:r>
        <w:t xml:space="preserve">Give and receive effective feedback and act to improve personal performance </w:t>
      </w:r>
    </w:p>
    <w:p w:rsidR="00485424" w:rsidRDefault="00485424" w:rsidP="00485424">
      <w:pPr>
        <w:pStyle w:val="ListParagraph"/>
        <w:numPr>
          <w:ilvl w:val="0"/>
          <w:numId w:val="6"/>
        </w:numPr>
      </w:pPr>
      <w:r>
        <w:t xml:space="preserve">Accept support from others including colleagues, Governors and the Local Authority </w:t>
      </w:r>
    </w:p>
    <w:p w:rsidR="00485424" w:rsidRDefault="00485424" w:rsidP="00485424"/>
    <w:p w:rsidR="00485424" w:rsidRDefault="00485424" w:rsidP="00485424">
      <w:r>
        <w:t xml:space="preserve">Improving the life chances of children and young people </w:t>
      </w:r>
    </w:p>
    <w:p w:rsidR="00485424" w:rsidRDefault="00485424" w:rsidP="00485424">
      <w:r>
        <w:t>Working with the Governing Body to develop staff who:</w:t>
      </w:r>
    </w:p>
    <w:p w:rsidR="00485424" w:rsidRDefault="00485424" w:rsidP="00485424">
      <w:pPr>
        <w:pStyle w:val="ListParagraph"/>
        <w:numPr>
          <w:ilvl w:val="0"/>
          <w:numId w:val="7"/>
        </w:numPr>
      </w:pPr>
      <w:r>
        <w:t>Listen, question and respond to what is being communicated by children, young people and those caring for them</w:t>
      </w:r>
    </w:p>
    <w:p w:rsidR="00485424" w:rsidRDefault="00485424" w:rsidP="00485424">
      <w:pPr>
        <w:pStyle w:val="ListParagraph"/>
        <w:numPr>
          <w:ilvl w:val="0"/>
          <w:numId w:val="7"/>
        </w:numPr>
      </w:pPr>
      <w:r>
        <w:t>Demonstrate knowledge of the physical, intellectual, linguistic, social and emotional growth and development of children and young people</w:t>
      </w:r>
    </w:p>
    <w:p w:rsidR="00485424" w:rsidRDefault="00485424" w:rsidP="00485424">
      <w:pPr>
        <w:pStyle w:val="ListParagraph"/>
        <w:numPr>
          <w:ilvl w:val="0"/>
          <w:numId w:val="7"/>
        </w:numPr>
      </w:pPr>
      <w:r>
        <w:t xml:space="preserve">Recognise when a child or o=young person may not be achieving their developmental potential or their health may be impaired and be able to identify sources of help for them and their families </w:t>
      </w:r>
    </w:p>
    <w:p w:rsidR="00485424" w:rsidRDefault="00485424" w:rsidP="00485424">
      <w:pPr>
        <w:pStyle w:val="ListParagraph"/>
        <w:numPr>
          <w:ilvl w:val="0"/>
          <w:numId w:val="7"/>
        </w:numPr>
      </w:pPr>
      <w:r>
        <w:t xml:space="preserve">Understand the impact on a young person of transitions they may be going through </w:t>
      </w:r>
    </w:p>
    <w:p w:rsidR="00485424" w:rsidRDefault="00485424" w:rsidP="00485424">
      <w:pPr>
        <w:pStyle w:val="ListParagraph"/>
        <w:numPr>
          <w:ilvl w:val="0"/>
          <w:numId w:val="7"/>
        </w:numPr>
      </w:pPr>
      <w:r>
        <w:t>Work successfully on a multi-agency basis and to be clear about the role of the Head Teacher and the roles of other professionals</w:t>
      </w:r>
    </w:p>
    <w:p w:rsidR="00485424" w:rsidRDefault="00485424" w:rsidP="00485424">
      <w:pPr>
        <w:pStyle w:val="ListParagraph"/>
        <w:numPr>
          <w:ilvl w:val="0"/>
          <w:numId w:val="7"/>
        </w:numPr>
      </w:pPr>
      <w:r>
        <w:t>Adopt the right approach to information sharing by following the correct procedures and by ensuring that the child or young person, parent or carer understands the process</w:t>
      </w:r>
    </w:p>
    <w:p w:rsidR="00485424" w:rsidRDefault="00485424" w:rsidP="00485424"/>
    <w:p w:rsidR="00485424" w:rsidRPr="00AD16DE" w:rsidRDefault="00485424" w:rsidP="00485424">
      <w:pPr>
        <w:rPr>
          <w:u w:val="single"/>
        </w:rPr>
      </w:pPr>
      <w:r w:rsidRPr="00AD16DE">
        <w:rPr>
          <w:u w:val="single"/>
        </w:rPr>
        <w:t xml:space="preserve">Securing accountability </w:t>
      </w:r>
    </w:p>
    <w:p w:rsidR="00485424" w:rsidRDefault="00485424" w:rsidP="00485424">
      <w:r>
        <w:t>The Head Teacher is legally and contractually accountable to the Governing Body for the school, its environment and all its work.</w:t>
      </w:r>
    </w:p>
    <w:p w:rsidR="00485424" w:rsidRDefault="00485424" w:rsidP="00485424">
      <w:r>
        <w:t>The Head Teacher will:</w:t>
      </w:r>
    </w:p>
    <w:p w:rsidR="00485424" w:rsidRDefault="00485424" w:rsidP="00485424">
      <w:pPr>
        <w:pStyle w:val="ListParagraph"/>
        <w:numPr>
          <w:ilvl w:val="0"/>
          <w:numId w:val="8"/>
        </w:numPr>
      </w:pPr>
      <w:r>
        <w:t>Demonstrate political insight and anticipate trends</w:t>
      </w:r>
    </w:p>
    <w:p w:rsidR="00485424" w:rsidRDefault="00485424" w:rsidP="00485424">
      <w:pPr>
        <w:pStyle w:val="ListParagraph"/>
        <w:numPr>
          <w:ilvl w:val="0"/>
          <w:numId w:val="8"/>
        </w:numPr>
      </w:pPr>
      <w:r>
        <w:t>Engage the school community in the systematic and rigorous self-evaluation of the work of the school and work closely with the Governing Body to ensure that effective self-evaluation informs school improvement priorities</w:t>
      </w:r>
    </w:p>
    <w:p w:rsidR="00485424" w:rsidRDefault="00485424" w:rsidP="00485424">
      <w:pPr>
        <w:pStyle w:val="ListParagraph"/>
        <w:numPr>
          <w:ilvl w:val="0"/>
          <w:numId w:val="8"/>
        </w:numPr>
      </w:pPr>
      <w:r>
        <w:t>Collect and use a rich set of data set of data to understand the strengths and weaknesses of the school</w:t>
      </w:r>
    </w:p>
    <w:p w:rsidR="00485424" w:rsidRDefault="00485424" w:rsidP="00485424">
      <w:pPr>
        <w:pStyle w:val="ListParagraph"/>
        <w:numPr>
          <w:ilvl w:val="0"/>
          <w:numId w:val="8"/>
        </w:numPr>
      </w:pPr>
      <w:r>
        <w:t>Combine the outcomes of a regular self-review with external evaluations in order to develop the school</w:t>
      </w:r>
    </w:p>
    <w:p w:rsidR="00485424" w:rsidRDefault="00485424" w:rsidP="00485424"/>
    <w:p w:rsidR="00485424" w:rsidRPr="005C51B4" w:rsidRDefault="00485424" w:rsidP="00485424">
      <w:pPr>
        <w:rPr>
          <w:u w:val="single"/>
        </w:rPr>
      </w:pPr>
      <w:r w:rsidRPr="005C51B4">
        <w:rPr>
          <w:u w:val="single"/>
        </w:rPr>
        <w:lastRenderedPageBreak/>
        <w:t xml:space="preserve">Strengthening community </w:t>
      </w:r>
    </w:p>
    <w:p w:rsidR="00485424" w:rsidRDefault="00485424" w:rsidP="00485424">
      <w:r>
        <w:t xml:space="preserve">The Head Teacher will engage with the internal and external school community to secure equity and entitlement. This include collaborating with other schools and with parents, carers and other agencies for the well-being of all children and developing extended services to meet the needs of the community. </w:t>
      </w:r>
    </w:p>
    <w:p w:rsidR="00485424" w:rsidRDefault="00485424" w:rsidP="00485424"/>
    <w:p w:rsidR="00485424" w:rsidRPr="00DA01F7" w:rsidRDefault="00485424" w:rsidP="00485424">
      <w:pPr>
        <w:rPr>
          <w:i/>
        </w:rPr>
      </w:pPr>
      <w:r w:rsidRPr="00DA01F7">
        <w:rPr>
          <w:i/>
        </w:rPr>
        <w:t>This job description is based on the National Standards of excellence for Head Teachers (DfES 2015</w:t>
      </w:r>
      <w:r>
        <w:rPr>
          <w:i/>
        </w:rPr>
        <w:t>)</w:t>
      </w:r>
      <w:r w:rsidRPr="00DA01F7">
        <w:rPr>
          <w:i/>
        </w:rPr>
        <w:t xml:space="preserve">.The Head Teacher will carry out their duties in accordance with, and subject to, the National Conditions of Employment for Head Teachers and Education and Employment legislation. The Head Teacher is accountable to the Governing Body for the standards achieved and the conduct, management and administration of the school, subject to any polices which the Department for Education and Skills and the Governing Body may make. </w:t>
      </w:r>
    </w:p>
    <w:p w:rsidR="00485424" w:rsidRDefault="00485424" w:rsidP="00485424"/>
    <w:p w:rsidR="00485424" w:rsidRDefault="00485424" w:rsidP="00485424"/>
    <w:p w:rsidR="00485424" w:rsidRDefault="00485424" w:rsidP="00485424"/>
    <w:p w:rsidR="00485424" w:rsidRDefault="00485424" w:rsidP="00485424"/>
    <w:p w:rsidR="00485424" w:rsidRDefault="00485424" w:rsidP="00485424"/>
    <w:p w:rsidR="00485424" w:rsidRDefault="00485424" w:rsidP="00485424"/>
    <w:p w:rsidR="00485424" w:rsidRDefault="00485424" w:rsidP="00485424"/>
    <w:p w:rsidR="00485424" w:rsidRDefault="00485424" w:rsidP="00485424"/>
    <w:p w:rsidR="00485424" w:rsidRDefault="00485424" w:rsidP="00485424"/>
    <w:p w:rsidR="00764275" w:rsidRDefault="00764275" w:rsidP="00485424"/>
    <w:p w:rsidR="00764275" w:rsidRDefault="00764275" w:rsidP="00485424"/>
    <w:p w:rsidR="00764275" w:rsidRDefault="00764275" w:rsidP="00485424"/>
    <w:p w:rsidR="00764275" w:rsidRDefault="00764275" w:rsidP="00485424"/>
    <w:p w:rsidR="00764275" w:rsidRDefault="00764275" w:rsidP="00485424"/>
    <w:p w:rsidR="00764275" w:rsidRDefault="00764275" w:rsidP="00485424"/>
    <w:p w:rsidR="00764275" w:rsidRDefault="00764275" w:rsidP="00485424"/>
    <w:p w:rsidR="00764275" w:rsidRDefault="00764275" w:rsidP="00485424"/>
    <w:p w:rsidR="00764275" w:rsidRDefault="00764275" w:rsidP="00485424"/>
    <w:p w:rsidR="00764275" w:rsidRDefault="00764275" w:rsidP="00485424"/>
    <w:p w:rsidR="00764275" w:rsidRDefault="00764275" w:rsidP="00485424"/>
    <w:p w:rsidR="00485424" w:rsidRDefault="00485424" w:rsidP="00485424"/>
    <w:p w:rsidR="00485424" w:rsidRDefault="00485424" w:rsidP="00485424"/>
    <w:p w:rsidR="00485424" w:rsidRDefault="00485424" w:rsidP="00485424"/>
    <w:p w:rsidR="00485424" w:rsidRDefault="00485424" w:rsidP="00485424"/>
    <w:p w:rsidR="00485424" w:rsidRDefault="00485424" w:rsidP="00485424"/>
    <w:p w:rsidR="00C73E81" w:rsidRPr="00E25FF2" w:rsidRDefault="00764275" w:rsidP="00C73E81">
      <w:pPr>
        <w:jc w:val="center"/>
        <w:rPr>
          <w:sz w:val="40"/>
          <w:szCs w:val="40"/>
        </w:rPr>
      </w:pPr>
      <w:r>
        <w:rPr>
          <w:noProof/>
          <w:lang w:eastAsia="en-GB"/>
        </w:rPr>
        <w:lastRenderedPageBreak/>
        <w:drawing>
          <wp:anchor distT="0" distB="0" distL="114300" distR="114300" simplePos="0" relativeHeight="251659264" behindDoc="0" locked="0" layoutInCell="1" allowOverlap="1">
            <wp:simplePos x="0" y="0"/>
            <wp:positionH relativeFrom="margin">
              <wp:posOffset>6865620</wp:posOffset>
            </wp:positionH>
            <wp:positionV relativeFrom="paragraph">
              <wp:posOffset>-514727</wp:posOffset>
            </wp:positionV>
            <wp:extent cx="7395845" cy="104921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395845" cy="10492105"/>
                    </a:xfrm>
                    <a:prstGeom prst="rect">
                      <a:avLst/>
                    </a:prstGeom>
                  </pic:spPr>
                </pic:pic>
              </a:graphicData>
            </a:graphic>
            <wp14:sizeRelH relativeFrom="margin">
              <wp14:pctWidth>0</wp14:pctWidth>
            </wp14:sizeRelH>
            <wp14:sizeRelV relativeFrom="margin">
              <wp14:pctHeight>0</wp14:pctHeight>
            </wp14:sizeRelV>
          </wp:anchor>
        </w:drawing>
      </w:r>
      <w:r w:rsidR="006C5179">
        <w:rPr>
          <w:sz w:val="40"/>
          <w:szCs w:val="40"/>
        </w:rPr>
        <w:t>Person</w:t>
      </w:r>
      <w:bookmarkStart w:id="0" w:name="_GoBack"/>
      <w:bookmarkEnd w:id="0"/>
      <w:r w:rsidR="00C73E81" w:rsidRPr="00E25FF2">
        <w:rPr>
          <w:sz w:val="40"/>
          <w:szCs w:val="40"/>
        </w:rPr>
        <w:t xml:space="preserve"> specification</w:t>
      </w:r>
    </w:p>
    <w:tbl>
      <w:tblPr>
        <w:tblStyle w:val="TableGrid"/>
        <w:tblW w:w="0" w:type="auto"/>
        <w:tblLook w:val="04A0" w:firstRow="1" w:lastRow="0" w:firstColumn="1" w:lastColumn="0" w:noHBand="0" w:noVBand="1"/>
      </w:tblPr>
      <w:tblGrid>
        <w:gridCol w:w="5665"/>
        <w:gridCol w:w="1701"/>
        <w:gridCol w:w="1650"/>
      </w:tblGrid>
      <w:tr w:rsidR="00C73E81" w:rsidTr="0076651E">
        <w:tc>
          <w:tcPr>
            <w:tcW w:w="5665" w:type="dxa"/>
            <w:shd w:val="clear" w:color="auto" w:fill="D9D9D9" w:themeFill="background1" w:themeFillShade="D9"/>
          </w:tcPr>
          <w:p w:rsidR="00C73E81" w:rsidRDefault="00C73E81" w:rsidP="0076651E">
            <w:r>
              <w:t>Qualifications, Skills and Experience</w:t>
            </w:r>
          </w:p>
        </w:tc>
        <w:tc>
          <w:tcPr>
            <w:tcW w:w="1701" w:type="dxa"/>
            <w:shd w:val="clear" w:color="auto" w:fill="D9D9D9" w:themeFill="background1" w:themeFillShade="D9"/>
          </w:tcPr>
          <w:p w:rsidR="00C73E81" w:rsidRDefault="00C73E81" w:rsidP="0076651E">
            <w:r>
              <w:t xml:space="preserve">Essential or desirable </w:t>
            </w:r>
          </w:p>
        </w:tc>
        <w:tc>
          <w:tcPr>
            <w:tcW w:w="1650" w:type="dxa"/>
            <w:shd w:val="clear" w:color="auto" w:fill="D9D9D9" w:themeFill="background1" w:themeFillShade="D9"/>
          </w:tcPr>
          <w:p w:rsidR="00C73E81" w:rsidRDefault="00C73E81" w:rsidP="0076651E">
            <w:r>
              <w:t>Identified by:</w:t>
            </w:r>
          </w:p>
        </w:tc>
      </w:tr>
      <w:tr w:rsidR="00C73E81" w:rsidTr="0076651E">
        <w:tc>
          <w:tcPr>
            <w:tcW w:w="5665" w:type="dxa"/>
          </w:tcPr>
          <w:p w:rsidR="00C73E81" w:rsidRDefault="00C73E81" w:rsidP="0076651E">
            <w:r>
              <w:t xml:space="preserve">National Professional Qualification for Headshop (NPQH) – or definite placement on appropriate course </w:t>
            </w:r>
          </w:p>
        </w:tc>
        <w:tc>
          <w:tcPr>
            <w:tcW w:w="1701" w:type="dxa"/>
          </w:tcPr>
          <w:p w:rsidR="00C73E81" w:rsidRDefault="00C73E81" w:rsidP="0076651E">
            <w:r>
              <w:t>Desirable</w:t>
            </w:r>
          </w:p>
        </w:tc>
        <w:tc>
          <w:tcPr>
            <w:tcW w:w="1650" w:type="dxa"/>
          </w:tcPr>
          <w:p w:rsidR="00C73E81" w:rsidRDefault="00C73E81" w:rsidP="0076651E">
            <w:r>
              <w:t>Application form</w:t>
            </w:r>
          </w:p>
        </w:tc>
      </w:tr>
      <w:tr w:rsidR="00C73E81" w:rsidTr="0076651E">
        <w:tc>
          <w:tcPr>
            <w:tcW w:w="5665" w:type="dxa"/>
          </w:tcPr>
          <w:p w:rsidR="00C73E81" w:rsidRDefault="00C73E81" w:rsidP="0076651E">
            <w:r>
              <w:t xml:space="preserve">Recognised Teaching Qualification </w:t>
            </w:r>
          </w:p>
        </w:tc>
        <w:tc>
          <w:tcPr>
            <w:tcW w:w="1701" w:type="dxa"/>
          </w:tcPr>
          <w:p w:rsidR="00C73E81" w:rsidRDefault="00C73E81" w:rsidP="0076651E">
            <w:r>
              <w:t xml:space="preserve">Essential </w:t>
            </w:r>
          </w:p>
        </w:tc>
        <w:tc>
          <w:tcPr>
            <w:tcW w:w="1650" w:type="dxa"/>
          </w:tcPr>
          <w:p w:rsidR="00C73E81" w:rsidRDefault="00C73E81" w:rsidP="0076651E">
            <w:r>
              <w:t>Application form</w:t>
            </w:r>
          </w:p>
        </w:tc>
      </w:tr>
      <w:tr w:rsidR="00C73E81" w:rsidTr="0076651E">
        <w:tc>
          <w:tcPr>
            <w:tcW w:w="5665" w:type="dxa"/>
          </w:tcPr>
          <w:p w:rsidR="00C73E81" w:rsidRDefault="00C73E81" w:rsidP="0076651E">
            <w:r>
              <w:t xml:space="preserve">First level degree or equivalent </w:t>
            </w:r>
          </w:p>
        </w:tc>
        <w:tc>
          <w:tcPr>
            <w:tcW w:w="1701" w:type="dxa"/>
          </w:tcPr>
          <w:p w:rsidR="00C73E81" w:rsidRDefault="00C73E81" w:rsidP="0076651E">
            <w:r>
              <w:t>Essential</w:t>
            </w:r>
          </w:p>
        </w:tc>
        <w:tc>
          <w:tcPr>
            <w:tcW w:w="1650" w:type="dxa"/>
          </w:tcPr>
          <w:p w:rsidR="00C73E81" w:rsidRDefault="00C73E81" w:rsidP="0076651E">
            <w:r>
              <w:t>Application form</w:t>
            </w:r>
          </w:p>
        </w:tc>
      </w:tr>
      <w:tr w:rsidR="00C73E81" w:rsidTr="0076651E">
        <w:tc>
          <w:tcPr>
            <w:tcW w:w="5665" w:type="dxa"/>
          </w:tcPr>
          <w:p w:rsidR="00C73E81" w:rsidRDefault="00C73E81" w:rsidP="0076651E">
            <w:r>
              <w:t xml:space="preserve">Proven leadership skills </w:t>
            </w:r>
          </w:p>
        </w:tc>
        <w:tc>
          <w:tcPr>
            <w:tcW w:w="1701" w:type="dxa"/>
          </w:tcPr>
          <w:p w:rsidR="00C73E81" w:rsidRDefault="00C73E81" w:rsidP="0076651E">
            <w:r>
              <w:t xml:space="preserve">Essential </w:t>
            </w:r>
          </w:p>
        </w:tc>
        <w:tc>
          <w:tcPr>
            <w:tcW w:w="1650" w:type="dxa"/>
          </w:tcPr>
          <w:p w:rsidR="00C73E81" w:rsidRDefault="00C73E81" w:rsidP="0076651E">
            <w:r>
              <w:t xml:space="preserve">Reference / Interview </w:t>
            </w:r>
          </w:p>
        </w:tc>
      </w:tr>
      <w:tr w:rsidR="00C73E81" w:rsidTr="0076651E">
        <w:tc>
          <w:tcPr>
            <w:tcW w:w="5665" w:type="dxa"/>
          </w:tcPr>
          <w:p w:rsidR="00C73E81" w:rsidRDefault="00C73E81" w:rsidP="0076651E">
            <w:r>
              <w:t xml:space="preserve">Proven skills in strategic management </w:t>
            </w:r>
          </w:p>
        </w:tc>
        <w:tc>
          <w:tcPr>
            <w:tcW w:w="1701" w:type="dxa"/>
          </w:tcPr>
          <w:p w:rsidR="00C73E81" w:rsidRDefault="00C73E81" w:rsidP="0076651E">
            <w:r>
              <w:t xml:space="preserve">Essential </w:t>
            </w:r>
          </w:p>
        </w:tc>
        <w:tc>
          <w:tcPr>
            <w:tcW w:w="1650" w:type="dxa"/>
          </w:tcPr>
          <w:p w:rsidR="00C73E81" w:rsidRDefault="00C73E81" w:rsidP="0076651E">
            <w:r>
              <w:t>Reference / Interview</w:t>
            </w:r>
          </w:p>
        </w:tc>
      </w:tr>
      <w:tr w:rsidR="00C73E81" w:rsidTr="0076651E">
        <w:tc>
          <w:tcPr>
            <w:tcW w:w="5665" w:type="dxa"/>
          </w:tcPr>
          <w:p w:rsidR="00C73E81" w:rsidRDefault="00C73E81" w:rsidP="0076651E">
            <w:r>
              <w:t xml:space="preserve">Excellent communication skills </w:t>
            </w:r>
          </w:p>
        </w:tc>
        <w:tc>
          <w:tcPr>
            <w:tcW w:w="1701" w:type="dxa"/>
          </w:tcPr>
          <w:p w:rsidR="00C73E81" w:rsidRDefault="00C73E81" w:rsidP="0076651E">
            <w:r>
              <w:t xml:space="preserve">Essential </w:t>
            </w:r>
          </w:p>
        </w:tc>
        <w:tc>
          <w:tcPr>
            <w:tcW w:w="1650" w:type="dxa"/>
          </w:tcPr>
          <w:p w:rsidR="00C73E81" w:rsidRDefault="00C73E81" w:rsidP="0076651E">
            <w:r>
              <w:t>Reference / Interview</w:t>
            </w:r>
          </w:p>
        </w:tc>
      </w:tr>
      <w:tr w:rsidR="00C73E81" w:rsidTr="0076651E">
        <w:tc>
          <w:tcPr>
            <w:tcW w:w="5665" w:type="dxa"/>
          </w:tcPr>
          <w:p w:rsidR="00C73E81" w:rsidRDefault="00C73E81" w:rsidP="0076651E">
            <w:r>
              <w:t xml:space="preserve">Appropriate experience as a Head Teacher, Deputy Head Teacher or Senior Leader </w:t>
            </w:r>
            <w:r w:rsidRPr="00686C5C">
              <w:t xml:space="preserve">within a </w:t>
            </w:r>
            <w:r>
              <w:t>‘G</w:t>
            </w:r>
            <w:r w:rsidRPr="00686C5C">
              <w:t>ood</w:t>
            </w:r>
            <w:r>
              <w:t>’</w:t>
            </w:r>
            <w:r w:rsidRPr="00686C5C">
              <w:t xml:space="preserve"> school in the last 2 years</w:t>
            </w:r>
            <w:r>
              <w:t xml:space="preserve"> </w:t>
            </w:r>
          </w:p>
        </w:tc>
        <w:tc>
          <w:tcPr>
            <w:tcW w:w="1701" w:type="dxa"/>
          </w:tcPr>
          <w:p w:rsidR="00C73E81" w:rsidRDefault="00C73E81" w:rsidP="0076651E">
            <w:r>
              <w:t xml:space="preserve">Essential </w:t>
            </w:r>
          </w:p>
        </w:tc>
        <w:tc>
          <w:tcPr>
            <w:tcW w:w="1650" w:type="dxa"/>
          </w:tcPr>
          <w:p w:rsidR="00C73E81" w:rsidRDefault="00C73E81" w:rsidP="0076651E">
            <w:r>
              <w:t xml:space="preserve">Reference </w:t>
            </w:r>
          </w:p>
        </w:tc>
      </w:tr>
    </w:tbl>
    <w:p w:rsidR="00C73E81" w:rsidRDefault="00C73E81" w:rsidP="00C73E81"/>
    <w:tbl>
      <w:tblPr>
        <w:tblStyle w:val="TableGrid"/>
        <w:tblW w:w="0" w:type="auto"/>
        <w:tblLook w:val="04A0" w:firstRow="1" w:lastRow="0" w:firstColumn="1" w:lastColumn="0" w:noHBand="0" w:noVBand="1"/>
      </w:tblPr>
      <w:tblGrid>
        <w:gridCol w:w="5665"/>
        <w:gridCol w:w="1701"/>
        <w:gridCol w:w="1650"/>
      </w:tblGrid>
      <w:tr w:rsidR="00C73E81" w:rsidTr="0076651E">
        <w:tc>
          <w:tcPr>
            <w:tcW w:w="5665" w:type="dxa"/>
            <w:shd w:val="clear" w:color="auto" w:fill="D9D9D9" w:themeFill="background1" w:themeFillShade="D9"/>
          </w:tcPr>
          <w:p w:rsidR="00C73E81" w:rsidRDefault="00C73E81" w:rsidP="0076651E">
            <w:r>
              <w:t xml:space="preserve">Personal attributes </w:t>
            </w:r>
          </w:p>
        </w:tc>
        <w:tc>
          <w:tcPr>
            <w:tcW w:w="1701" w:type="dxa"/>
            <w:shd w:val="clear" w:color="auto" w:fill="D9D9D9" w:themeFill="background1" w:themeFillShade="D9"/>
          </w:tcPr>
          <w:p w:rsidR="00C73E81" w:rsidRDefault="00C73E81" w:rsidP="0076651E">
            <w:r>
              <w:t xml:space="preserve">Essential or desirable </w:t>
            </w:r>
          </w:p>
        </w:tc>
        <w:tc>
          <w:tcPr>
            <w:tcW w:w="1650" w:type="dxa"/>
            <w:shd w:val="clear" w:color="auto" w:fill="D9D9D9" w:themeFill="background1" w:themeFillShade="D9"/>
          </w:tcPr>
          <w:p w:rsidR="00C73E81" w:rsidRDefault="00C73E81" w:rsidP="0076651E">
            <w:r>
              <w:t>Identified by:</w:t>
            </w:r>
          </w:p>
        </w:tc>
      </w:tr>
      <w:tr w:rsidR="00C73E81" w:rsidTr="0076651E">
        <w:tc>
          <w:tcPr>
            <w:tcW w:w="5665" w:type="dxa"/>
          </w:tcPr>
          <w:p w:rsidR="00C73E81" w:rsidRDefault="00C73E81" w:rsidP="0076651E">
            <w:r>
              <w:t>Has a passion for education and developing the whole child</w:t>
            </w:r>
          </w:p>
        </w:tc>
        <w:tc>
          <w:tcPr>
            <w:tcW w:w="1701" w:type="dxa"/>
          </w:tcPr>
          <w:p w:rsidR="00C73E81" w:rsidRDefault="00C73E81" w:rsidP="0076651E">
            <w:r>
              <w:t>Essential</w:t>
            </w:r>
          </w:p>
        </w:tc>
        <w:tc>
          <w:tcPr>
            <w:tcW w:w="1650" w:type="dxa"/>
          </w:tcPr>
          <w:p w:rsidR="00C73E81" w:rsidRDefault="00C73E81" w:rsidP="0076651E">
            <w:r>
              <w:t>Reference / Interview</w:t>
            </w:r>
          </w:p>
        </w:tc>
      </w:tr>
      <w:tr w:rsidR="00C73E81" w:rsidTr="0076651E">
        <w:tc>
          <w:tcPr>
            <w:tcW w:w="5665" w:type="dxa"/>
          </w:tcPr>
          <w:p w:rsidR="00C73E81" w:rsidRDefault="00C73E81" w:rsidP="0076651E">
            <w:r>
              <w:t xml:space="preserve">Is dynamic, creative and innovative </w:t>
            </w:r>
          </w:p>
        </w:tc>
        <w:tc>
          <w:tcPr>
            <w:tcW w:w="1701" w:type="dxa"/>
          </w:tcPr>
          <w:p w:rsidR="00C73E81" w:rsidRDefault="00C73E81" w:rsidP="0076651E">
            <w:r>
              <w:t>Essential</w:t>
            </w:r>
          </w:p>
        </w:tc>
        <w:tc>
          <w:tcPr>
            <w:tcW w:w="1650" w:type="dxa"/>
          </w:tcPr>
          <w:p w:rsidR="00C73E81" w:rsidRDefault="00C73E81" w:rsidP="0076651E">
            <w:r>
              <w:t xml:space="preserve">Reference </w:t>
            </w:r>
          </w:p>
        </w:tc>
      </w:tr>
      <w:tr w:rsidR="00C73E81" w:rsidTr="0076651E">
        <w:tc>
          <w:tcPr>
            <w:tcW w:w="5665" w:type="dxa"/>
          </w:tcPr>
          <w:p w:rsidR="00C73E81" w:rsidRDefault="00C73E81" w:rsidP="0076651E">
            <w:r>
              <w:t>Will build on the strengths and achievements of the school</w:t>
            </w:r>
          </w:p>
        </w:tc>
        <w:tc>
          <w:tcPr>
            <w:tcW w:w="1701" w:type="dxa"/>
          </w:tcPr>
          <w:p w:rsidR="00C73E81" w:rsidRDefault="00C73E81" w:rsidP="0076651E">
            <w:r>
              <w:t>Essential</w:t>
            </w:r>
          </w:p>
        </w:tc>
        <w:tc>
          <w:tcPr>
            <w:tcW w:w="1650" w:type="dxa"/>
          </w:tcPr>
          <w:p w:rsidR="00C73E81" w:rsidRDefault="00C73E81" w:rsidP="0076651E">
            <w:r>
              <w:t>Interview</w:t>
            </w:r>
          </w:p>
        </w:tc>
      </w:tr>
      <w:tr w:rsidR="00C73E81" w:rsidTr="0076651E">
        <w:tc>
          <w:tcPr>
            <w:tcW w:w="5665" w:type="dxa"/>
          </w:tcPr>
          <w:p w:rsidR="00C73E81" w:rsidRDefault="00C73E81" w:rsidP="0076651E">
            <w:r>
              <w:t xml:space="preserve">Is well-organised and manages time effectively </w:t>
            </w:r>
          </w:p>
        </w:tc>
        <w:tc>
          <w:tcPr>
            <w:tcW w:w="1701" w:type="dxa"/>
          </w:tcPr>
          <w:p w:rsidR="00C73E81" w:rsidRDefault="00C73E81" w:rsidP="0076651E">
            <w:r>
              <w:t>Essential</w:t>
            </w:r>
          </w:p>
        </w:tc>
        <w:tc>
          <w:tcPr>
            <w:tcW w:w="1650" w:type="dxa"/>
          </w:tcPr>
          <w:p w:rsidR="00C73E81" w:rsidRDefault="00C73E81" w:rsidP="0076651E">
            <w:r>
              <w:t>Reference / Interview</w:t>
            </w:r>
          </w:p>
        </w:tc>
      </w:tr>
      <w:tr w:rsidR="00C73E81" w:rsidTr="0076651E">
        <w:tc>
          <w:tcPr>
            <w:tcW w:w="5665" w:type="dxa"/>
          </w:tcPr>
          <w:p w:rsidR="00C73E81" w:rsidRDefault="00C73E81" w:rsidP="0076651E">
            <w:r>
              <w:t xml:space="preserve">Is able to think and act strategically </w:t>
            </w:r>
          </w:p>
        </w:tc>
        <w:tc>
          <w:tcPr>
            <w:tcW w:w="1701" w:type="dxa"/>
          </w:tcPr>
          <w:p w:rsidR="00C73E81" w:rsidRDefault="00C73E81" w:rsidP="0076651E">
            <w:r>
              <w:t>Essential</w:t>
            </w:r>
          </w:p>
        </w:tc>
        <w:tc>
          <w:tcPr>
            <w:tcW w:w="1650" w:type="dxa"/>
          </w:tcPr>
          <w:p w:rsidR="00C73E81" w:rsidRDefault="00C73E81" w:rsidP="0076651E">
            <w:r>
              <w:t>Interview</w:t>
            </w:r>
          </w:p>
        </w:tc>
      </w:tr>
      <w:tr w:rsidR="00C73E81" w:rsidTr="0076651E">
        <w:tc>
          <w:tcPr>
            <w:tcW w:w="5665" w:type="dxa"/>
          </w:tcPr>
          <w:p w:rsidR="00C73E81" w:rsidRDefault="00C73E81" w:rsidP="0076651E">
            <w:r>
              <w:t>Is a dynamic teacher able to involve all year groups</w:t>
            </w:r>
          </w:p>
        </w:tc>
        <w:tc>
          <w:tcPr>
            <w:tcW w:w="1701" w:type="dxa"/>
          </w:tcPr>
          <w:p w:rsidR="00C73E81" w:rsidRDefault="00C73E81" w:rsidP="0076651E">
            <w:r>
              <w:t>Essential</w:t>
            </w:r>
          </w:p>
        </w:tc>
        <w:tc>
          <w:tcPr>
            <w:tcW w:w="1650" w:type="dxa"/>
          </w:tcPr>
          <w:p w:rsidR="00C73E81" w:rsidRDefault="00C73E81" w:rsidP="0076651E">
            <w:r>
              <w:t>Reference / Interview</w:t>
            </w:r>
          </w:p>
        </w:tc>
      </w:tr>
      <w:tr w:rsidR="00C73E81" w:rsidTr="0076651E">
        <w:tc>
          <w:tcPr>
            <w:tcW w:w="5665" w:type="dxa"/>
          </w:tcPr>
          <w:p w:rsidR="00C73E81" w:rsidRDefault="00C73E81" w:rsidP="0076651E">
            <w:r>
              <w:t xml:space="preserve">Has the desire to foster relationships with other linked schools and the wider community </w:t>
            </w:r>
          </w:p>
        </w:tc>
        <w:tc>
          <w:tcPr>
            <w:tcW w:w="1701" w:type="dxa"/>
          </w:tcPr>
          <w:p w:rsidR="00C73E81" w:rsidRDefault="00C73E81" w:rsidP="0076651E">
            <w:r>
              <w:t xml:space="preserve">Desirable </w:t>
            </w:r>
          </w:p>
        </w:tc>
        <w:tc>
          <w:tcPr>
            <w:tcW w:w="1650" w:type="dxa"/>
          </w:tcPr>
          <w:p w:rsidR="00C73E81" w:rsidRDefault="00C73E81" w:rsidP="0076651E">
            <w:r>
              <w:t>Interview</w:t>
            </w:r>
          </w:p>
        </w:tc>
      </w:tr>
    </w:tbl>
    <w:p w:rsidR="00C73E81" w:rsidRDefault="00C73E81" w:rsidP="00C73E81"/>
    <w:tbl>
      <w:tblPr>
        <w:tblStyle w:val="TableGrid"/>
        <w:tblW w:w="0" w:type="auto"/>
        <w:tblLook w:val="04A0" w:firstRow="1" w:lastRow="0" w:firstColumn="1" w:lastColumn="0" w:noHBand="0" w:noVBand="1"/>
      </w:tblPr>
      <w:tblGrid>
        <w:gridCol w:w="5665"/>
        <w:gridCol w:w="1701"/>
        <w:gridCol w:w="1650"/>
      </w:tblGrid>
      <w:tr w:rsidR="00C73E81" w:rsidTr="0076651E">
        <w:tc>
          <w:tcPr>
            <w:tcW w:w="5665" w:type="dxa"/>
            <w:shd w:val="clear" w:color="auto" w:fill="D9D9D9" w:themeFill="background1" w:themeFillShade="D9"/>
          </w:tcPr>
          <w:p w:rsidR="00C73E81" w:rsidRDefault="00C73E81" w:rsidP="0076651E">
            <w:r>
              <w:t xml:space="preserve">Knowledge and Understanding </w:t>
            </w:r>
          </w:p>
        </w:tc>
        <w:tc>
          <w:tcPr>
            <w:tcW w:w="1701" w:type="dxa"/>
            <w:shd w:val="clear" w:color="auto" w:fill="D9D9D9" w:themeFill="background1" w:themeFillShade="D9"/>
          </w:tcPr>
          <w:p w:rsidR="00C73E81" w:rsidRDefault="00C73E81" w:rsidP="0076651E">
            <w:r>
              <w:t xml:space="preserve">Essential or desirable </w:t>
            </w:r>
          </w:p>
        </w:tc>
        <w:tc>
          <w:tcPr>
            <w:tcW w:w="1650" w:type="dxa"/>
            <w:shd w:val="clear" w:color="auto" w:fill="D9D9D9" w:themeFill="background1" w:themeFillShade="D9"/>
          </w:tcPr>
          <w:p w:rsidR="00C73E81" w:rsidRDefault="00C73E81" w:rsidP="0076651E">
            <w:r>
              <w:t xml:space="preserve">Identified by: </w:t>
            </w:r>
          </w:p>
        </w:tc>
      </w:tr>
      <w:tr w:rsidR="00C73E81" w:rsidTr="0076651E">
        <w:tc>
          <w:tcPr>
            <w:tcW w:w="5665" w:type="dxa"/>
          </w:tcPr>
          <w:p w:rsidR="00C73E81" w:rsidRDefault="00C73E81" w:rsidP="0076651E">
            <w:r>
              <w:t>Is committed to developing a staff who have the necessary skills and knowledge to promote equality, respect diversity and challenged stereotypes to promote the rights of young people</w:t>
            </w:r>
          </w:p>
        </w:tc>
        <w:tc>
          <w:tcPr>
            <w:tcW w:w="1701" w:type="dxa"/>
          </w:tcPr>
          <w:p w:rsidR="00C73E81" w:rsidRDefault="00C73E81" w:rsidP="0076651E">
            <w:r>
              <w:t>Essential</w:t>
            </w:r>
          </w:p>
        </w:tc>
        <w:tc>
          <w:tcPr>
            <w:tcW w:w="1650" w:type="dxa"/>
          </w:tcPr>
          <w:p w:rsidR="00C73E81" w:rsidRDefault="00C73E81" w:rsidP="0076651E">
            <w:r>
              <w:t>Reference / Interview</w:t>
            </w:r>
          </w:p>
        </w:tc>
      </w:tr>
      <w:tr w:rsidR="00C73E81" w:rsidTr="0076651E">
        <w:tc>
          <w:tcPr>
            <w:tcW w:w="5665" w:type="dxa"/>
          </w:tcPr>
          <w:p w:rsidR="00C73E81" w:rsidRDefault="00C73E81" w:rsidP="0076651E">
            <w:r>
              <w:t>Recognises the role parents, carers and families play in helping children succeed and thrive, through being healthy, staying safe, enjoying and achieving, making positive contributions and achieving economic well-being</w:t>
            </w:r>
          </w:p>
        </w:tc>
        <w:tc>
          <w:tcPr>
            <w:tcW w:w="1701" w:type="dxa"/>
          </w:tcPr>
          <w:p w:rsidR="00C73E81" w:rsidRDefault="00C73E81" w:rsidP="0076651E">
            <w:r>
              <w:t>Essential</w:t>
            </w:r>
          </w:p>
        </w:tc>
        <w:tc>
          <w:tcPr>
            <w:tcW w:w="1650" w:type="dxa"/>
          </w:tcPr>
          <w:p w:rsidR="00C73E81" w:rsidRDefault="00C73E81" w:rsidP="0076651E">
            <w:r>
              <w:t>Interview</w:t>
            </w:r>
          </w:p>
        </w:tc>
      </w:tr>
      <w:tr w:rsidR="00C73E81" w:rsidTr="0076651E">
        <w:tc>
          <w:tcPr>
            <w:tcW w:w="5665" w:type="dxa"/>
          </w:tcPr>
          <w:p w:rsidR="00C73E81" w:rsidRDefault="00C73E81" w:rsidP="0076651E">
            <w:r>
              <w:t xml:space="preserve">Has a commitment to working with the Governing Body to develop a unifying school vision, embracing excellence, high standards and inclusion </w:t>
            </w:r>
          </w:p>
        </w:tc>
        <w:tc>
          <w:tcPr>
            <w:tcW w:w="1701" w:type="dxa"/>
          </w:tcPr>
          <w:p w:rsidR="00C73E81" w:rsidRDefault="00C73E81" w:rsidP="0076651E">
            <w:r>
              <w:t>Essential</w:t>
            </w:r>
          </w:p>
        </w:tc>
        <w:tc>
          <w:tcPr>
            <w:tcW w:w="1650" w:type="dxa"/>
          </w:tcPr>
          <w:p w:rsidR="00C73E81" w:rsidRDefault="00C73E81" w:rsidP="0076651E">
            <w:r>
              <w:t>Interview</w:t>
            </w:r>
          </w:p>
        </w:tc>
      </w:tr>
      <w:tr w:rsidR="00C73E81" w:rsidTr="0076651E">
        <w:tc>
          <w:tcPr>
            <w:tcW w:w="5665" w:type="dxa"/>
          </w:tcPr>
          <w:p w:rsidR="00C73E81" w:rsidRDefault="00C73E81" w:rsidP="0076651E">
            <w:r>
              <w:t xml:space="preserve">Has a desire to develop flexible and effective approaches to learning and teaching to attain and maintain higher standards </w:t>
            </w:r>
          </w:p>
        </w:tc>
        <w:tc>
          <w:tcPr>
            <w:tcW w:w="1701" w:type="dxa"/>
          </w:tcPr>
          <w:p w:rsidR="00C73E81" w:rsidRDefault="00C73E81" w:rsidP="0076651E">
            <w:r>
              <w:t>Essential</w:t>
            </w:r>
          </w:p>
        </w:tc>
        <w:tc>
          <w:tcPr>
            <w:tcW w:w="1650" w:type="dxa"/>
          </w:tcPr>
          <w:p w:rsidR="00C73E81" w:rsidRDefault="00C73E81" w:rsidP="0076651E">
            <w:r>
              <w:t>Interview</w:t>
            </w:r>
          </w:p>
        </w:tc>
      </w:tr>
      <w:tr w:rsidR="00C73E81" w:rsidTr="0076651E">
        <w:tc>
          <w:tcPr>
            <w:tcW w:w="5665" w:type="dxa"/>
          </w:tcPr>
          <w:p w:rsidR="00C73E81" w:rsidRDefault="00C73E81" w:rsidP="0076651E">
            <w:r>
              <w:t xml:space="preserve">If fully committed to the personal development of all members of staff including a clear Performance Management process </w:t>
            </w:r>
          </w:p>
        </w:tc>
        <w:tc>
          <w:tcPr>
            <w:tcW w:w="1701" w:type="dxa"/>
          </w:tcPr>
          <w:p w:rsidR="00C73E81" w:rsidRDefault="00C73E81" w:rsidP="0076651E">
            <w:r>
              <w:t>Essential</w:t>
            </w:r>
          </w:p>
        </w:tc>
        <w:tc>
          <w:tcPr>
            <w:tcW w:w="1650" w:type="dxa"/>
          </w:tcPr>
          <w:p w:rsidR="00C73E81" w:rsidRDefault="00C73E81" w:rsidP="0076651E">
            <w:r>
              <w:t>Interview</w:t>
            </w:r>
          </w:p>
        </w:tc>
      </w:tr>
      <w:tr w:rsidR="00C73E81" w:rsidTr="0076651E">
        <w:tc>
          <w:tcPr>
            <w:tcW w:w="5665" w:type="dxa"/>
          </w:tcPr>
          <w:p w:rsidR="00C73E81" w:rsidRDefault="00C73E81" w:rsidP="0076651E">
            <w:r>
              <w:lastRenderedPageBreak/>
              <w:t>Has a commitment to develop leadership and management skills of all staff to achieve strength in depth in the organisation of the school</w:t>
            </w:r>
          </w:p>
        </w:tc>
        <w:tc>
          <w:tcPr>
            <w:tcW w:w="1701" w:type="dxa"/>
          </w:tcPr>
          <w:p w:rsidR="00C73E81" w:rsidRDefault="00C73E81" w:rsidP="0076651E">
            <w:r>
              <w:t>Essential</w:t>
            </w:r>
          </w:p>
        </w:tc>
        <w:tc>
          <w:tcPr>
            <w:tcW w:w="1650" w:type="dxa"/>
          </w:tcPr>
          <w:p w:rsidR="00C73E81" w:rsidRDefault="00C73E81" w:rsidP="0076651E">
            <w:r>
              <w:t>Interview</w:t>
            </w:r>
          </w:p>
        </w:tc>
      </w:tr>
      <w:tr w:rsidR="00C73E81" w:rsidTr="0076651E">
        <w:tc>
          <w:tcPr>
            <w:tcW w:w="5665" w:type="dxa"/>
          </w:tcPr>
          <w:p w:rsidR="00C73E81" w:rsidRDefault="00C73E81" w:rsidP="0076651E">
            <w:r>
              <w:t xml:space="preserve">Is able to develop school self-evaluation to ensure we are working effectively towards the academic, spiritual, moral, emotional and cultural development of all its pupils </w:t>
            </w:r>
          </w:p>
        </w:tc>
        <w:tc>
          <w:tcPr>
            <w:tcW w:w="1701" w:type="dxa"/>
          </w:tcPr>
          <w:p w:rsidR="00C73E81" w:rsidRDefault="00C73E81" w:rsidP="0076651E">
            <w:r>
              <w:t>Essential</w:t>
            </w:r>
          </w:p>
        </w:tc>
        <w:tc>
          <w:tcPr>
            <w:tcW w:w="1650" w:type="dxa"/>
          </w:tcPr>
          <w:p w:rsidR="00C73E81" w:rsidRDefault="00C73E81" w:rsidP="0076651E">
            <w:r>
              <w:t>Interview</w:t>
            </w:r>
          </w:p>
        </w:tc>
      </w:tr>
    </w:tbl>
    <w:p w:rsidR="00C73E81" w:rsidRDefault="00C73E81" w:rsidP="00C73E81"/>
    <w:p w:rsidR="00E71473" w:rsidRPr="00D00D98" w:rsidRDefault="00C73E81" w:rsidP="00D00D98">
      <w:pPr>
        <w:rPr>
          <w:b/>
          <w:bCs/>
          <w:sz w:val="18"/>
          <w:szCs w:val="18"/>
        </w:rPr>
      </w:pPr>
      <w:r w:rsidRPr="00686C5C">
        <w:rPr>
          <w:b/>
          <w:bCs/>
          <w:sz w:val="18"/>
          <w:szCs w:val="18"/>
        </w:rPr>
        <w:t>The Governing Body and the Local Authorities are committed to safeguarding and promoting the welfare of children and young persons. The successful candidate will be required to undergo an Enhanced Disclosure from the Disclosure and Barring Services.</w:t>
      </w:r>
    </w:p>
    <w:sectPr w:rsidR="00E71473" w:rsidRPr="00D00D98" w:rsidSect="00133DBD">
      <w:pgSz w:w="11906" w:h="16838"/>
      <w:pgMar w:top="567"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880" w:rsidRDefault="00F35880" w:rsidP="00B16798">
      <w:pPr>
        <w:spacing w:after="0" w:line="240" w:lineRule="auto"/>
      </w:pPr>
      <w:r>
        <w:separator/>
      </w:r>
    </w:p>
  </w:endnote>
  <w:endnote w:type="continuationSeparator" w:id="0">
    <w:p w:rsidR="00F35880" w:rsidRDefault="00F35880" w:rsidP="00B1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880" w:rsidRDefault="00F35880" w:rsidP="00B16798">
      <w:pPr>
        <w:spacing w:after="0" w:line="240" w:lineRule="auto"/>
      </w:pPr>
      <w:r>
        <w:separator/>
      </w:r>
    </w:p>
  </w:footnote>
  <w:footnote w:type="continuationSeparator" w:id="0">
    <w:p w:rsidR="00F35880" w:rsidRDefault="00F35880" w:rsidP="00B16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417A"/>
    <w:multiLevelType w:val="hybridMultilevel"/>
    <w:tmpl w:val="700256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70C3"/>
    <w:multiLevelType w:val="hybridMultilevel"/>
    <w:tmpl w:val="5F0CCB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02A12"/>
    <w:multiLevelType w:val="hybridMultilevel"/>
    <w:tmpl w:val="4924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60C88"/>
    <w:multiLevelType w:val="hybridMultilevel"/>
    <w:tmpl w:val="F36E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6170B"/>
    <w:multiLevelType w:val="hybridMultilevel"/>
    <w:tmpl w:val="6DCEEE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AD213BD"/>
    <w:multiLevelType w:val="hybridMultilevel"/>
    <w:tmpl w:val="CDB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56CEC"/>
    <w:multiLevelType w:val="hybridMultilevel"/>
    <w:tmpl w:val="EF38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04380"/>
    <w:multiLevelType w:val="hybridMultilevel"/>
    <w:tmpl w:val="7C98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A74FC"/>
    <w:multiLevelType w:val="hybridMultilevel"/>
    <w:tmpl w:val="6AA4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540AC"/>
    <w:multiLevelType w:val="hybridMultilevel"/>
    <w:tmpl w:val="9126D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C620B4"/>
    <w:multiLevelType w:val="hybridMultilevel"/>
    <w:tmpl w:val="90FC9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B7E1E"/>
    <w:multiLevelType w:val="hybridMultilevel"/>
    <w:tmpl w:val="17A44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B323F"/>
    <w:multiLevelType w:val="hybridMultilevel"/>
    <w:tmpl w:val="D01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918DE"/>
    <w:multiLevelType w:val="hybridMultilevel"/>
    <w:tmpl w:val="52F28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58745C"/>
    <w:multiLevelType w:val="hybridMultilevel"/>
    <w:tmpl w:val="9450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03CD9"/>
    <w:multiLevelType w:val="hybridMultilevel"/>
    <w:tmpl w:val="26DC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A7BB5"/>
    <w:multiLevelType w:val="hybridMultilevel"/>
    <w:tmpl w:val="2078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F537A"/>
    <w:multiLevelType w:val="hybridMultilevel"/>
    <w:tmpl w:val="8C12F0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593CB6"/>
    <w:multiLevelType w:val="hybridMultilevel"/>
    <w:tmpl w:val="A5368A64"/>
    <w:lvl w:ilvl="0" w:tplc="B53E9AD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7D50BF"/>
    <w:multiLevelType w:val="hybridMultilevel"/>
    <w:tmpl w:val="E632B3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351D5A86"/>
    <w:multiLevelType w:val="hybridMultilevel"/>
    <w:tmpl w:val="098C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F3503"/>
    <w:multiLevelType w:val="hybridMultilevel"/>
    <w:tmpl w:val="CD1C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54495C"/>
    <w:multiLevelType w:val="hybridMultilevel"/>
    <w:tmpl w:val="056C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07262"/>
    <w:multiLevelType w:val="hybridMultilevel"/>
    <w:tmpl w:val="B128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D064E"/>
    <w:multiLevelType w:val="hybridMultilevel"/>
    <w:tmpl w:val="8E062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08598A"/>
    <w:multiLevelType w:val="hybridMultilevel"/>
    <w:tmpl w:val="72F0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BE3BD4"/>
    <w:multiLevelType w:val="hybridMultilevel"/>
    <w:tmpl w:val="DB60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C7612"/>
    <w:multiLevelType w:val="hybridMultilevel"/>
    <w:tmpl w:val="B4E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969B3"/>
    <w:multiLevelType w:val="multilevel"/>
    <w:tmpl w:val="A9B0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447490"/>
    <w:multiLevelType w:val="hybridMultilevel"/>
    <w:tmpl w:val="0E62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37B3D"/>
    <w:multiLevelType w:val="hybridMultilevel"/>
    <w:tmpl w:val="6988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15575"/>
    <w:multiLevelType w:val="hybridMultilevel"/>
    <w:tmpl w:val="6F7E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9B29E7"/>
    <w:multiLevelType w:val="hybridMultilevel"/>
    <w:tmpl w:val="7524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0739A"/>
    <w:multiLevelType w:val="hybridMultilevel"/>
    <w:tmpl w:val="6FF23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BC4221"/>
    <w:multiLevelType w:val="hybridMultilevel"/>
    <w:tmpl w:val="2E4EF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554532"/>
    <w:multiLevelType w:val="hybridMultilevel"/>
    <w:tmpl w:val="8E4E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85E0B"/>
    <w:multiLevelType w:val="hybridMultilevel"/>
    <w:tmpl w:val="4428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1F6E4E"/>
    <w:multiLevelType w:val="hybridMultilevel"/>
    <w:tmpl w:val="0AF6DC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7A219D"/>
    <w:multiLevelType w:val="hybridMultilevel"/>
    <w:tmpl w:val="8B34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02B76"/>
    <w:multiLevelType w:val="hybridMultilevel"/>
    <w:tmpl w:val="0EB2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019F5"/>
    <w:multiLevelType w:val="hybridMultilevel"/>
    <w:tmpl w:val="0908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47218F"/>
    <w:multiLevelType w:val="hybridMultilevel"/>
    <w:tmpl w:val="59CC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4"/>
  </w:num>
  <w:num w:numId="4">
    <w:abstractNumId w:val="7"/>
  </w:num>
  <w:num w:numId="5">
    <w:abstractNumId w:val="21"/>
  </w:num>
  <w:num w:numId="6">
    <w:abstractNumId w:val="41"/>
  </w:num>
  <w:num w:numId="7">
    <w:abstractNumId w:val="6"/>
  </w:num>
  <w:num w:numId="8">
    <w:abstractNumId w:val="19"/>
  </w:num>
  <w:num w:numId="9">
    <w:abstractNumId w:val="29"/>
  </w:num>
  <w:num w:numId="10">
    <w:abstractNumId w:val="27"/>
  </w:num>
  <w:num w:numId="11">
    <w:abstractNumId w:val="14"/>
  </w:num>
  <w:num w:numId="12">
    <w:abstractNumId w:val="32"/>
  </w:num>
  <w:num w:numId="13">
    <w:abstractNumId w:val="26"/>
  </w:num>
  <w:num w:numId="14">
    <w:abstractNumId w:val="0"/>
  </w:num>
  <w:num w:numId="15">
    <w:abstractNumId w:val="31"/>
  </w:num>
  <w:num w:numId="16">
    <w:abstractNumId w:val="30"/>
  </w:num>
  <w:num w:numId="17">
    <w:abstractNumId w:val="23"/>
  </w:num>
  <w:num w:numId="18">
    <w:abstractNumId w:val="35"/>
  </w:num>
  <w:num w:numId="19">
    <w:abstractNumId w:val="38"/>
  </w:num>
  <w:num w:numId="20">
    <w:abstractNumId w:val="36"/>
  </w:num>
  <w:num w:numId="21">
    <w:abstractNumId w:val="16"/>
  </w:num>
  <w:num w:numId="22">
    <w:abstractNumId w:val="15"/>
  </w:num>
  <w:num w:numId="23">
    <w:abstractNumId w:val="20"/>
  </w:num>
  <w:num w:numId="24">
    <w:abstractNumId w:val="5"/>
  </w:num>
  <w:num w:numId="25">
    <w:abstractNumId w:val="22"/>
  </w:num>
  <w:num w:numId="26">
    <w:abstractNumId w:val="25"/>
  </w:num>
  <w:num w:numId="27">
    <w:abstractNumId w:val="2"/>
  </w:num>
  <w:num w:numId="28">
    <w:abstractNumId w:val="40"/>
  </w:num>
  <w:num w:numId="29">
    <w:abstractNumId w:val="39"/>
  </w:num>
  <w:num w:numId="30">
    <w:abstractNumId w:val="12"/>
  </w:num>
  <w:num w:numId="31">
    <w:abstractNumId w:val="3"/>
  </w:num>
  <w:num w:numId="32">
    <w:abstractNumId w:val="17"/>
  </w:num>
  <w:num w:numId="33">
    <w:abstractNumId w:val="34"/>
  </w:num>
  <w:num w:numId="34">
    <w:abstractNumId w:val="13"/>
  </w:num>
  <w:num w:numId="35">
    <w:abstractNumId w:val="11"/>
  </w:num>
  <w:num w:numId="36">
    <w:abstractNumId w:val="37"/>
  </w:num>
  <w:num w:numId="37">
    <w:abstractNumId w:val="24"/>
  </w:num>
  <w:num w:numId="38">
    <w:abstractNumId w:val="9"/>
  </w:num>
  <w:num w:numId="39">
    <w:abstractNumId w:val="33"/>
  </w:num>
  <w:num w:numId="40">
    <w:abstractNumId w:val="10"/>
  </w:num>
  <w:num w:numId="41">
    <w:abstractNumId w:val="18"/>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6E"/>
    <w:rsid w:val="00080F89"/>
    <w:rsid w:val="000B046E"/>
    <w:rsid w:val="00133DBD"/>
    <w:rsid w:val="001C7D1A"/>
    <w:rsid w:val="00485424"/>
    <w:rsid w:val="004E47E4"/>
    <w:rsid w:val="00507E34"/>
    <w:rsid w:val="00527205"/>
    <w:rsid w:val="00530752"/>
    <w:rsid w:val="005A5239"/>
    <w:rsid w:val="006C5179"/>
    <w:rsid w:val="006D6A19"/>
    <w:rsid w:val="00764275"/>
    <w:rsid w:val="0076651E"/>
    <w:rsid w:val="007B7984"/>
    <w:rsid w:val="008A54BD"/>
    <w:rsid w:val="00B16798"/>
    <w:rsid w:val="00B87DAB"/>
    <w:rsid w:val="00C73E81"/>
    <w:rsid w:val="00C77D2B"/>
    <w:rsid w:val="00D00D98"/>
    <w:rsid w:val="00E71473"/>
    <w:rsid w:val="00F35880"/>
    <w:rsid w:val="00F874E9"/>
    <w:rsid w:val="00FD4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BB233-2877-4937-B6C7-F899856A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046E"/>
    <w:rPr>
      <w:color w:val="0000FF"/>
      <w:u w:val="single"/>
    </w:rPr>
  </w:style>
  <w:style w:type="character" w:styleId="Emphasis">
    <w:name w:val="Emphasis"/>
    <w:basedOn w:val="DefaultParagraphFont"/>
    <w:uiPriority w:val="20"/>
    <w:qFormat/>
    <w:rsid w:val="000B046E"/>
    <w:rPr>
      <w:b/>
      <w:bCs/>
      <w:i w:val="0"/>
      <w:iCs w:val="0"/>
    </w:rPr>
  </w:style>
  <w:style w:type="paragraph" w:styleId="Header">
    <w:name w:val="header"/>
    <w:basedOn w:val="Normal"/>
    <w:link w:val="HeaderChar"/>
    <w:uiPriority w:val="99"/>
    <w:unhideWhenUsed/>
    <w:rsid w:val="00B1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798"/>
  </w:style>
  <w:style w:type="paragraph" w:styleId="Footer">
    <w:name w:val="footer"/>
    <w:basedOn w:val="Normal"/>
    <w:link w:val="FooterChar"/>
    <w:uiPriority w:val="99"/>
    <w:unhideWhenUsed/>
    <w:rsid w:val="00B1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798"/>
  </w:style>
  <w:style w:type="table" w:styleId="TableGrid">
    <w:name w:val="Table Grid"/>
    <w:basedOn w:val="TableNormal"/>
    <w:uiPriority w:val="39"/>
    <w:rsid w:val="00B1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424"/>
    <w:pPr>
      <w:ind w:left="720"/>
      <w:contextualSpacing/>
    </w:pPr>
  </w:style>
  <w:style w:type="paragraph" w:styleId="PlainText">
    <w:name w:val="Plain Text"/>
    <w:basedOn w:val="Normal"/>
    <w:link w:val="PlainTextChar"/>
    <w:rsid w:val="00080F89"/>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link w:val="PlainText"/>
    <w:rsid w:val="00080F89"/>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766865">
      <w:bodyDiv w:val="1"/>
      <w:marLeft w:val="60"/>
      <w:marRight w:val="60"/>
      <w:marTop w:val="0"/>
      <w:marBottom w:val="0"/>
      <w:divBdr>
        <w:top w:val="none" w:sz="0" w:space="0" w:color="auto"/>
        <w:left w:val="none" w:sz="0" w:space="0" w:color="auto"/>
        <w:bottom w:val="none" w:sz="0" w:space="0" w:color="auto"/>
        <w:right w:val="none" w:sz="0" w:space="0" w:color="auto"/>
      </w:divBdr>
      <w:divsChild>
        <w:div w:id="829442578">
          <w:marLeft w:val="17"/>
          <w:marRight w:val="0"/>
          <w:marTop w:val="0"/>
          <w:marBottom w:val="0"/>
          <w:divBdr>
            <w:top w:val="none" w:sz="0" w:space="0" w:color="auto"/>
            <w:left w:val="none" w:sz="0" w:space="0" w:color="auto"/>
            <w:bottom w:val="none" w:sz="0" w:space="0" w:color="auto"/>
            <w:right w:val="none" w:sz="0" w:space="0" w:color="auto"/>
          </w:divBdr>
          <w:divsChild>
            <w:div w:id="884173948">
              <w:marLeft w:val="120"/>
              <w:marRight w:val="120"/>
              <w:marTop w:val="120"/>
              <w:marBottom w:val="120"/>
              <w:divBdr>
                <w:top w:val="none" w:sz="0" w:space="0" w:color="auto"/>
                <w:left w:val="none" w:sz="0" w:space="0" w:color="auto"/>
                <w:bottom w:val="none" w:sz="0" w:space="0" w:color="auto"/>
                <w:right w:val="none" w:sz="0" w:space="0" w:color="auto"/>
              </w:divBdr>
            </w:div>
            <w:div w:id="2062945340">
              <w:marLeft w:val="120"/>
              <w:marRight w:val="120"/>
              <w:marTop w:val="120"/>
              <w:marBottom w:val="120"/>
              <w:divBdr>
                <w:top w:val="none" w:sz="0" w:space="0" w:color="auto"/>
                <w:left w:val="none" w:sz="0" w:space="0" w:color="auto"/>
                <w:bottom w:val="none" w:sz="0" w:space="0" w:color="auto"/>
                <w:right w:val="none" w:sz="0" w:space="0" w:color="auto"/>
              </w:divBdr>
            </w:div>
            <w:div w:id="1551769359">
              <w:marLeft w:val="120"/>
              <w:marRight w:val="120"/>
              <w:marTop w:val="120"/>
              <w:marBottom w:val="120"/>
              <w:divBdr>
                <w:top w:val="none" w:sz="0" w:space="0" w:color="auto"/>
                <w:left w:val="none" w:sz="0" w:space="0" w:color="auto"/>
                <w:bottom w:val="none" w:sz="0" w:space="0" w:color="auto"/>
                <w:right w:val="none" w:sz="0" w:space="0" w:color="auto"/>
              </w:divBdr>
            </w:div>
            <w:div w:id="14619095">
              <w:marLeft w:val="120"/>
              <w:marRight w:val="120"/>
              <w:marTop w:val="120"/>
              <w:marBottom w:val="120"/>
              <w:divBdr>
                <w:top w:val="none" w:sz="0" w:space="0" w:color="auto"/>
                <w:left w:val="none" w:sz="0" w:space="0" w:color="auto"/>
                <w:bottom w:val="none" w:sz="0" w:space="0" w:color="auto"/>
                <w:right w:val="none" w:sz="0" w:space="0" w:color="auto"/>
              </w:divBdr>
            </w:div>
            <w:div w:id="1604799982">
              <w:marLeft w:val="120"/>
              <w:marRight w:val="120"/>
              <w:marTop w:val="120"/>
              <w:marBottom w:val="120"/>
              <w:divBdr>
                <w:top w:val="none" w:sz="0" w:space="0" w:color="auto"/>
                <w:left w:val="none" w:sz="0" w:space="0" w:color="auto"/>
                <w:bottom w:val="none" w:sz="0" w:space="0" w:color="auto"/>
                <w:right w:val="none" w:sz="0" w:space="0" w:color="auto"/>
              </w:divBdr>
            </w:div>
            <w:div w:id="926958931">
              <w:marLeft w:val="120"/>
              <w:marRight w:val="120"/>
              <w:marTop w:val="120"/>
              <w:marBottom w:val="120"/>
              <w:divBdr>
                <w:top w:val="none" w:sz="0" w:space="0" w:color="auto"/>
                <w:left w:val="none" w:sz="0" w:space="0" w:color="auto"/>
                <w:bottom w:val="none" w:sz="0" w:space="0" w:color="auto"/>
                <w:right w:val="none" w:sz="0" w:space="0" w:color="auto"/>
              </w:divBdr>
            </w:div>
            <w:div w:id="815688500">
              <w:marLeft w:val="120"/>
              <w:marRight w:val="120"/>
              <w:marTop w:val="120"/>
              <w:marBottom w:val="120"/>
              <w:divBdr>
                <w:top w:val="none" w:sz="0" w:space="0" w:color="auto"/>
                <w:left w:val="none" w:sz="0" w:space="0" w:color="auto"/>
                <w:bottom w:val="none" w:sz="0" w:space="0" w:color="auto"/>
                <w:right w:val="none" w:sz="0" w:space="0" w:color="auto"/>
              </w:divBdr>
            </w:div>
            <w:div w:id="1415859623">
              <w:marLeft w:val="120"/>
              <w:marRight w:val="120"/>
              <w:marTop w:val="120"/>
              <w:marBottom w:val="120"/>
              <w:divBdr>
                <w:top w:val="none" w:sz="0" w:space="0" w:color="auto"/>
                <w:left w:val="none" w:sz="0" w:space="0" w:color="auto"/>
                <w:bottom w:val="none" w:sz="0" w:space="0" w:color="auto"/>
                <w:right w:val="none" w:sz="0" w:space="0" w:color="auto"/>
              </w:divBdr>
            </w:div>
            <w:div w:id="393309388">
              <w:marLeft w:val="120"/>
              <w:marRight w:val="120"/>
              <w:marTop w:val="120"/>
              <w:marBottom w:val="120"/>
              <w:divBdr>
                <w:top w:val="none" w:sz="0" w:space="0" w:color="auto"/>
                <w:left w:val="none" w:sz="0" w:space="0" w:color="auto"/>
                <w:bottom w:val="none" w:sz="0" w:space="0" w:color="auto"/>
                <w:right w:val="none" w:sz="0" w:space="0" w:color="auto"/>
              </w:divBdr>
            </w:div>
            <w:div w:id="952860141">
              <w:marLeft w:val="225"/>
              <w:marRight w:val="0"/>
              <w:marTop w:val="0"/>
              <w:marBottom w:val="0"/>
              <w:divBdr>
                <w:top w:val="single" w:sz="6" w:space="0" w:color="D3D3AB"/>
                <w:left w:val="single" w:sz="6" w:space="0" w:color="D3D3AB"/>
                <w:bottom w:val="single" w:sz="6" w:space="0" w:color="D3D3AB"/>
                <w:right w:val="single" w:sz="6" w:space="0" w:color="D3D3AB"/>
              </w:divBdr>
              <w:divsChild>
                <w:div w:id="1675494244">
                  <w:marLeft w:val="0"/>
                  <w:marRight w:val="0"/>
                  <w:marTop w:val="0"/>
                  <w:marBottom w:val="0"/>
                  <w:divBdr>
                    <w:top w:val="none" w:sz="0" w:space="0" w:color="auto"/>
                    <w:left w:val="none" w:sz="0" w:space="0" w:color="auto"/>
                    <w:bottom w:val="none" w:sz="0" w:space="0" w:color="auto"/>
                    <w:right w:val="none" w:sz="0" w:space="0" w:color="auto"/>
                  </w:divBdr>
                  <w:divsChild>
                    <w:div w:id="1074812750">
                      <w:marLeft w:val="0"/>
                      <w:marRight w:val="0"/>
                      <w:marTop w:val="0"/>
                      <w:marBottom w:val="0"/>
                      <w:divBdr>
                        <w:top w:val="none" w:sz="0" w:space="0" w:color="auto"/>
                        <w:left w:val="none" w:sz="0" w:space="0" w:color="auto"/>
                        <w:bottom w:val="none" w:sz="0" w:space="0" w:color="auto"/>
                        <w:right w:val="none" w:sz="0" w:space="0" w:color="auto"/>
                      </w:divBdr>
                      <w:divsChild>
                        <w:div w:id="1765373655">
                          <w:marLeft w:val="0"/>
                          <w:marRight w:val="0"/>
                          <w:marTop w:val="0"/>
                          <w:marBottom w:val="0"/>
                          <w:divBdr>
                            <w:top w:val="none" w:sz="0" w:space="0" w:color="auto"/>
                            <w:left w:val="none" w:sz="0" w:space="0" w:color="auto"/>
                            <w:bottom w:val="none" w:sz="0" w:space="0" w:color="auto"/>
                            <w:right w:val="none" w:sz="0" w:space="0" w:color="auto"/>
                          </w:divBdr>
                        </w:div>
                      </w:divsChild>
                    </w:div>
                    <w:div w:id="1258441936">
                      <w:marLeft w:val="0"/>
                      <w:marRight w:val="0"/>
                      <w:marTop w:val="0"/>
                      <w:marBottom w:val="0"/>
                      <w:divBdr>
                        <w:top w:val="none" w:sz="0" w:space="0" w:color="auto"/>
                        <w:left w:val="none" w:sz="0" w:space="0" w:color="auto"/>
                        <w:bottom w:val="none" w:sz="0" w:space="0" w:color="auto"/>
                        <w:right w:val="none" w:sz="0" w:space="0" w:color="auto"/>
                      </w:divBdr>
                      <w:divsChild>
                        <w:div w:id="1930501179">
                          <w:marLeft w:val="0"/>
                          <w:marRight w:val="0"/>
                          <w:marTop w:val="0"/>
                          <w:marBottom w:val="0"/>
                          <w:divBdr>
                            <w:top w:val="none" w:sz="0" w:space="0" w:color="auto"/>
                            <w:left w:val="none" w:sz="0" w:space="0" w:color="auto"/>
                            <w:bottom w:val="none" w:sz="0" w:space="0" w:color="auto"/>
                            <w:right w:val="none" w:sz="0" w:space="0" w:color="auto"/>
                          </w:divBdr>
                        </w:div>
                        <w:div w:id="2458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4698">
                  <w:marLeft w:val="0"/>
                  <w:marRight w:val="0"/>
                  <w:marTop w:val="0"/>
                  <w:marBottom w:val="0"/>
                  <w:divBdr>
                    <w:top w:val="none" w:sz="0" w:space="0" w:color="auto"/>
                    <w:left w:val="none" w:sz="0" w:space="0" w:color="auto"/>
                    <w:bottom w:val="none" w:sz="0" w:space="0" w:color="auto"/>
                    <w:right w:val="none" w:sz="0" w:space="0" w:color="auto"/>
                  </w:divBdr>
                  <w:divsChild>
                    <w:div w:id="9265784">
                      <w:marLeft w:val="0"/>
                      <w:marRight w:val="0"/>
                      <w:marTop w:val="0"/>
                      <w:marBottom w:val="0"/>
                      <w:divBdr>
                        <w:top w:val="none" w:sz="0" w:space="0" w:color="auto"/>
                        <w:left w:val="none" w:sz="0" w:space="0" w:color="auto"/>
                        <w:bottom w:val="none" w:sz="0" w:space="0" w:color="auto"/>
                        <w:right w:val="none" w:sz="0" w:space="0" w:color="auto"/>
                      </w:divBdr>
                      <w:divsChild>
                        <w:div w:id="332538726">
                          <w:marLeft w:val="0"/>
                          <w:marRight w:val="0"/>
                          <w:marTop w:val="0"/>
                          <w:marBottom w:val="0"/>
                          <w:divBdr>
                            <w:top w:val="none" w:sz="0" w:space="0" w:color="auto"/>
                            <w:left w:val="none" w:sz="0" w:space="0" w:color="auto"/>
                            <w:bottom w:val="none" w:sz="0" w:space="0" w:color="auto"/>
                            <w:right w:val="none" w:sz="0" w:space="0" w:color="auto"/>
                          </w:divBdr>
                        </w:div>
                      </w:divsChild>
                    </w:div>
                    <w:div w:id="1015379470">
                      <w:marLeft w:val="0"/>
                      <w:marRight w:val="0"/>
                      <w:marTop w:val="0"/>
                      <w:marBottom w:val="0"/>
                      <w:divBdr>
                        <w:top w:val="none" w:sz="0" w:space="0" w:color="auto"/>
                        <w:left w:val="none" w:sz="0" w:space="0" w:color="auto"/>
                        <w:bottom w:val="none" w:sz="0" w:space="0" w:color="auto"/>
                        <w:right w:val="none" w:sz="0" w:space="0" w:color="auto"/>
                      </w:divBdr>
                      <w:divsChild>
                        <w:div w:id="11124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6433">
              <w:marLeft w:val="120"/>
              <w:marRight w:val="120"/>
              <w:marTop w:val="120"/>
              <w:marBottom w:val="120"/>
              <w:divBdr>
                <w:top w:val="none" w:sz="0" w:space="0" w:color="auto"/>
                <w:left w:val="none" w:sz="0" w:space="0" w:color="auto"/>
                <w:bottom w:val="none" w:sz="0" w:space="0" w:color="auto"/>
                <w:right w:val="none" w:sz="0" w:space="0" w:color="auto"/>
              </w:divBdr>
            </w:div>
            <w:div w:id="1366714563">
              <w:marLeft w:val="120"/>
              <w:marRight w:val="120"/>
              <w:marTop w:val="120"/>
              <w:marBottom w:val="120"/>
              <w:divBdr>
                <w:top w:val="none" w:sz="0" w:space="0" w:color="auto"/>
                <w:left w:val="none" w:sz="0" w:space="0" w:color="auto"/>
                <w:bottom w:val="none" w:sz="0" w:space="0" w:color="auto"/>
                <w:right w:val="none" w:sz="0" w:space="0" w:color="auto"/>
              </w:divBdr>
            </w:div>
            <w:div w:id="971063031">
              <w:marLeft w:val="120"/>
              <w:marRight w:val="120"/>
              <w:marTop w:val="120"/>
              <w:marBottom w:val="120"/>
              <w:divBdr>
                <w:top w:val="none" w:sz="0" w:space="0" w:color="auto"/>
                <w:left w:val="none" w:sz="0" w:space="0" w:color="auto"/>
                <w:bottom w:val="none" w:sz="0" w:space="0" w:color="auto"/>
                <w:right w:val="none" w:sz="0" w:space="0" w:color="auto"/>
              </w:divBdr>
            </w:div>
            <w:div w:id="401106381">
              <w:marLeft w:val="120"/>
              <w:marRight w:val="120"/>
              <w:marTop w:val="120"/>
              <w:marBottom w:val="120"/>
              <w:divBdr>
                <w:top w:val="none" w:sz="0" w:space="0" w:color="auto"/>
                <w:left w:val="none" w:sz="0" w:space="0" w:color="auto"/>
                <w:bottom w:val="none" w:sz="0" w:space="0" w:color="auto"/>
                <w:right w:val="none" w:sz="0" w:space="0" w:color="auto"/>
              </w:divBdr>
            </w:div>
            <w:div w:id="261034908">
              <w:marLeft w:val="120"/>
              <w:marRight w:val="120"/>
              <w:marTop w:val="120"/>
              <w:marBottom w:val="120"/>
              <w:divBdr>
                <w:top w:val="none" w:sz="0" w:space="0" w:color="auto"/>
                <w:left w:val="none" w:sz="0" w:space="0" w:color="auto"/>
                <w:bottom w:val="none" w:sz="0" w:space="0" w:color="auto"/>
                <w:right w:val="none" w:sz="0" w:space="0" w:color="auto"/>
              </w:divBdr>
            </w:div>
            <w:div w:id="1729499240">
              <w:marLeft w:val="120"/>
              <w:marRight w:val="120"/>
              <w:marTop w:val="120"/>
              <w:marBottom w:val="120"/>
              <w:divBdr>
                <w:top w:val="none" w:sz="0" w:space="0" w:color="auto"/>
                <w:left w:val="none" w:sz="0" w:space="0" w:color="auto"/>
                <w:bottom w:val="none" w:sz="0" w:space="0" w:color="auto"/>
                <w:right w:val="none" w:sz="0" w:space="0" w:color="auto"/>
              </w:divBdr>
            </w:div>
            <w:div w:id="91365072">
              <w:marLeft w:val="120"/>
              <w:marRight w:val="120"/>
              <w:marTop w:val="120"/>
              <w:marBottom w:val="120"/>
              <w:divBdr>
                <w:top w:val="none" w:sz="0" w:space="0" w:color="auto"/>
                <w:left w:val="none" w:sz="0" w:space="0" w:color="auto"/>
                <w:bottom w:val="none" w:sz="0" w:space="0" w:color="auto"/>
                <w:right w:val="none" w:sz="0" w:space="0" w:color="auto"/>
              </w:divBdr>
            </w:div>
            <w:div w:id="678970836">
              <w:marLeft w:val="120"/>
              <w:marRight w:val="120"/>
              <w:marTop w:val="120"/>
              <w:marBottom w:val="120"/>
              <w:divBdr>
                <w:top w:val="none" w:sz="0" w:space="0" w:color="auto"/>
                <w:left w:val="none" w:sz="0" w:space="0" w:color="auto"/>
                <w:bottom w:val="none" w:sz="0" w:space="0" w:color="auto"/>
                <w:right w:val="none" w:sz="0" w:space="0" w:color="auto"/>
              </w:divBdr>
            </w:div>
            <w:div w:id="1820271032">
              <w:marLeft w:val="120"/>
              <w:marRight w:val="120"/>
              <w:marTop w:val="120"/>
              <w:marBottom w:val="120"/>
              <w:divBdr>
                <w:top w:val="none" w:sz="0" w:space="0" w:color="auto"/>
                <w:left w:val="none" w:sz="0" w:space="0" w:color="auto"/>
                <w:bottom w:val="none" w:sz="0" w:space="0" w:color="auto"/>
                <w:right w:val="none" w:sz="0" w:space="0" w:color="auto"/>
              </w:divBdr>
            </w:div>
            <w:div w:id="419833140">
              <w:marLeft w:val="120"/>
              <w:marRight w:val="120"/>
              <w:marTop w:val="120"/>
              <w:marBottom w:val="120"/>
              <w:divBdr>
                <w:top w:val="none" w:sz="0" w:space="0" w:color="auto"/>
                <w:left w:val="none" w:sz="0" w:space="0" w:color="auto"/>
                <w:bottom w:val="none" w:sz="0" w:space="0" w:color="auto"/>
                <w:right w:val="none" w:sz="0" w:space="0" w:color="auto"/>
              </w:divBdr>
            </w:div>
            <w:div w:id="1051803120">
              <w:marLeft w:val="120"/>
              <w:marRight w:val="120"/>
              <w:marTop w:val="120"/>
              <w:marBottom w:val="120"/>
              <w:divBdr>
                <w:top w:val="none" w:sz="0" w:space="0" w:color="auto"/>
                <w:left w:val="none" w:sz="0" w:space="0" w:color="auto"/>
                <w:bottom w:val="none" w:sz="0" w:space="0" w:color="auto"/>
                <w:right w:val="none" w:sz="0" w:space="0" w:color="auto"/>
              </w:divBdr>
            </w:div>
            <w:div w:id="1203396936">
              <w:marLeft w:val="120"/>
              <w:marRight w:val="120"/>
              <w:marTop w:val="120"/>
              <w:marBottom w:val="120"/>
              <w:divBdr>
                <w:top w:val="none" w:sz="0" w:space="0" w:color="auto"/>
                <w:left w:val="none" w:sz="0" w:space="0" w:color="auto"/>
                <w:bottom w:val="none" w:sz="0" w:space="0" w:color="auto"/>
                <w:right w:val="none" w:sz="0" w:space="0" w:color="auto"/>
              </w:divBdr>
            </w:div>
            <w:div w:id="484669878">
              <w:marLeft w:val="120"/>
              <w:marRight w:val="120"/>
              <w:marTop w:val="120"/>
              <w:marBottom w:val="120"/>
              <w:divBdr>
                <w:top w:val="none" w:sz="0" w:space="0" w:color="auto"/>
                <w:left w:val="none" w:sz="0" w:space="0" w:color="auto"/>
                <w:bottom w:val="none" w:sz="0" w:space="0" w:color="auto"/>
                <w:right w:val="none" w:sz="0" w:space="0" w:color="auto"/>
              </w:divBdr>
            </w:div>
            <w:div w:id="1825320983">
              <w:marLeft w:val="120"/>
              <w:marRight w:val="120"/>
              <w:marTop w:val="120"/>
              <w:marBottom w:val="120"/>
              <w:divBdr>
                <w:top w:val="none" w:sz="0" w:space="0" w:color="auto"/>
                <w:left w:val="none" w:sz="0" w:space="0" w:color="auto"/>
                <w:bottom w:val="none" w:sz="0" w:space="0" w:color="auto"/>
                <w:right w:val="none" w:sz="0" w:space="0" w:color="auto"/>
              </w:divBdr>
            </w:div>
            <w:div w:id="1930918147">
              <w:marLeft w:val="120"/>
              <w:marRight w:val="120"/>
              <w:marTop w:val="120"/>
              <w:marBottom w:val="120"/>
              <w:divBdr>
                <w:top w:val="none" w:sz="0" w:space="0" w:color="auto"/>
                <w:left w:val="none" w:sz="0" w:space="0" w:color="auto"/>
                <w:bottom w:val="none" w:sz="0" w:space="0" w:color="auto"/>
                <w:right w:val="none" w:sz="0" w:space="0" w:color="auto"/>
              </w:divBdr>
            </w:div>
            <w:div w:id="258368990">
              <w:marLeft w:val="120"/>
              <w:marRight w:val="120"/>
              <w:marTop w:val="120"/>
              <w:marBottom w:val="120"/>
              <w:divBdr>
                <w:top w:val="none" w:sz="0" w:space="0" w:color="auto"/>
                <w:left w:val="none" w:sz="0" w:space="0" w:color="auto"/>
                <w:bottom w:val="none" w:sz="0" w:space="0" w:color="auto"/>
                <w:right w:val="none" w:sz="0" w:space="0" w:color="auto"/>
              </w:divBdr>
            </w:div>
            <w:div w:id="457604742">
              <w:marLeft w:val="120"/>
              <w:marRight w:val="120"/>
              <w:marTop w:val="120"/>
              <w:marBottom w:val="120"/>
              <w:divBdr>
                <w:top w:val="none" w:sz="0" w:space="0" w:color="auto"/>
                <w:left w:val="none" w:sz="0" w:space="0" w:color="auto"/>
                <w:bottom w:val="none" w:sz="0" w:space="0" w:color="auto"/>
                <w:right w:val="none" w:sz="0" w:space="0" w:color="auto"/>
              </w:divBdr>
            </w:div>
            <w:div w:id="427316779">
              <w:marLeft w:val="120"/>
              <w:marRight w:val="120"/>
              <w:marTop w:val="120"/>
              <w:marBottom w:val="120"/>
              <w:divBdr>
                <w:top w:val="none" w:sz="0" w:space="0" w:color="auto"/>
                <w:left w:val="none" w:sz="0" w:space="0" w:color="auto"/>
                <w:bottom w:val="none" w:sz="0" w:space="0" w:color="auto"/>
                <w:right w:val="none" w:sz="0" w:space="0" w:color="auto"/>
              </w:divBdr>
            </w:div>
            <w:div w:id="1216429887">
              <w:marLeft w:val="120"/>
              <w:marRight w:val="120"/>
              <w:marTop w:val="120"/>
              <w:marBottom w:val="120"/>
              <w:divBdr>
                <w:top w:val="none" w:sz="0" w:space="0" w:color="auto"/>
                <w:left w:val="none" w:sz="0" w:space="0" w:color="auto"/>
                <w:bottom w:val="none" w:sz="0" w:space="0" w:color="auto"/>
                <w:right w:val="none" w:sz="0" w:space="0" w:color="auto"/>
              </w:divBdr>
            </w:div>
            <w:div w:id="1794053142">
              <w:marLeft w:val="120"/>
              <w:marRight w:val="120"/>
              <w:marTop w:val="120"/>
              <w:marBottom w:val="120"/>
              <w:divBdr>
                <w:top w:val="none" w:sz="0" w:space="0" w:color="auto"/>
                <w:left w:val="none" w:sz="0" w:space="0" w:color="auto"/>
                <w:bottom w:val="none" w:sz="0" w:space="0" w:color="auto"/>
                <w:right w:val="none" w:sz="0" w:space="0" w:color="auto"/>
              </w:divBdr>
            </w:div>
            <w:div w:id="1141772879">
              <w:marLeft w:val="120"/>
              <w:marRight w:val="120"/>
              <w:marTop w:val="120"/>
              <w:marBottom w:val="120"/>
              <w:divBdr>
                <w:top w:val="none" w:sz="0" w:space="0" w:color="auto"/>
                <w:left w:val="none" w:sz="0" w:space="0" w:color="auto"/>
                <w:bottom w:val="none" w:sz="0" w:space="0" w:color="auto"/>
                <w:right w:val="none" w:sz="0" w:space="0" w:color="auto"/>
              </w:divBdr>
            </w:div>
            <w:div w:id="1975401697">
              <w:marLeft w:val="120"/>
              <w:marRight w:val="120"/>
              <w:marTop w:val="120"/>
              <w:marBottom w:val="120"/>
              <w:divBdr>
                <w:top w:val="none" w:sz="0" w:space="0" w:color="auto"/>
                <w:left w:val="none" w:sz="0" w:space="0" w:color="auto"/>
                <w:bottom w:val="none" w:sz="0" w:space="0" w:color="auto"/>
                <w:right w:val="none" w:sz="0" w:space="0" w:color="auto"/>
              </w:divBdr>
            </w:div>
            <w:div w:id="534462421">
              <w:marLeft w:val="120"/>
              <w:marRight w:val="120"/>
              <w:marTop w:val="120"/>
              <w:marBottom w:val="120"/>
              <w:divBdr>
                <w:top w:val="none" w:sz="0" w:space="0" w:color="auto"/>
                <w:left w:val="none" w:sz="0" w:space="0" w:color="auto"/>
                <w:bottom w:val="none" w:sz="0" w:space="0" w:color="auto"/>
                <w:right w:val="none" w:sz="0" w:space="0" w:color="auto"/>
              </w:divBdr>
            </w:div>
            <w:div w:id="1727725898">
              <w:marLeft w:val="120"/>
              <w:marRight w:val="120"/>
              <w:marTop w:val="120"/>
              <w:marBottom w:val="120"/>
              <w:divBdr>
                <w:top w:val="none" w:sz="0" w:space="0" w:color="auto"/>
                <w:left w:val="none" w:sz="0" w:space="0" w:color="auto"/>
                <w:bottom w:val="none" w:sz="0" w:space="0" w:color="auto"/>
                <w:right w:val="none" w:sz="0" w:space="0" w:color="auto"/>
              </w:divBdr>
            </w:div>
            <w:div w:id="1854220678">
              <w:marLeft w:val="0"/>
              <w:marRight w:val="0"/>
              <w:marTop w:val="840"/>
              <w:marBottom w:val="120"/>
              <w:divBdr>
                <w:top w:val="single" w:sz="6" w:space="6" w:color="000000"/>
                <w:left w:val="single" w:sz="2" w:space="6" w:color="000000"/>
                <w:bottom w:val="single" w:sz="6" w:space="6" w:color="000000"/>
                <w:right w:val="single" w:sz="2" w:space="6" w:color="000000"/>
              </w:divBdr>
            </w:div>
            <w:div w:id="203252215">
              <w:marLeft w:val="120"/>
              <w:marRight w:val="120"/>
              <w:marTop w:val="120"/>
              <w:marBottom w:val="120"/>
              <w:divBdr>
                <w:top w:val="none" w:sz="0" w:space="0" w:color="auto"/>
                <w:left w:val="none" w:sz="0" w:space="0" w:color="auto"/>
                <w:bottom w:val="none" w:sz="0" w:space="0" w:color="auto"/>
                <w:right w:val="none" w:sz="0" w:space="0" w:color="auto"/>
              </w:divBdr>
            </w:div>
            <w:div w:id="43070740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Jimmy 861</dc:creator>
  <cp:keywords/>
  <dc:description/>
  <cp:lastModifiedBy>GORE, Darren 734</cp:lastModifiedBy>
  <cp:revision>14</cp:revision>
  <dcterms:created xsi:type="dcterms:W3CDTF">2019-08-23T15:33:00Z</dcterms:created>
  <dcterms:modified xsi:type="dcterms:W3CDTF">2019-08-29T12:32:00Z</dcterms:modified>
</cp:coreProperties>
</file>