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F75" w:rsidRPr="0013710D" w:rsidRDefault="00133F75" w:rsidP="00133F75">
      <w:pPr>
        <w:rPr>
          <w:rFonts w:ascii="Arial" w:hAnsi="Arial" w:cs="Arial"/>
          <w:b/>
          <w:sz w:val="36"/>
          <w:szCs w:val="36"/>
        </w:rPr>
      </w:pPr>
      <w:r w:rsidRPr="0013710D">
        <w:rPr>
          <w:rFonts w:ascii="Arial" w:hAnsi="Arial" w:cs="Arial"/>
          <w:b/>
          <w:sz w:val="36"/>
          <w:szCs w:val="36"/>
        </w:rPr>
        <w:t xml:space="preserve">End of Year 1 statements </w:t>
      </w:r>
    </w:p>
    <w:tbl>
      <w:tblPr>
        <w:tblStyle w:val="TableGrid"/>
        <w:tblW w:w="0" w:type="auto"/>
        <w:tblLook w:val="04A0" w:firstRow="1" w:lastRow="0" w:firstColumn="1" w:lastColumn="0" w:noHBand="0" w:noVBand="1"/>
      </w:tblPr>
      <w:tblGrid>
        <w:gridCol w:w="6972"/>
        <w:gridCol w:w="6976"/>
      </w:tblGrid>
      <w:tr w:rsidR="00133F75" w:rsidRPr="0013710D" w:rsidTr="00E80357">
        <w:tc>
          <w:tcPr>
            <w:tcW w:w="7087" w:type="dxa"/>
          </w:tcPr>
          <w:p w:rsidR="00133F75" w:rsidRPr="0013710D" w:rsidRDefault="00133F75" w:rsidP="00E80357">
            <w:pPr>
              <w:pStyle w:val="Default"/>
              <w:rPr>
                <w:b/>
                <w:sz w:val="36"/>
                <w:szCs w:val="36"/>
              </w:rPr>
            </w:pPr>
            <w:r w:rsidRPr="0013710D">
              <w:rPr>
                <w:b/>
                <w:sz w:val="36"/>
                <w:szCs w:val="36"/>
              </w:rPr>
              <w:t xml:space="preserve">AT1 - </w:t>
            </w:r>
            <w:r w:rsidRPr="0013710D">
              <w:rPr>
                <w:b/>
                <w:color w:val="auto"/>
                <w:sz w:val="36"/>
                <w:szCs w:val="36"/>
              </w:rPr>
              <w:t>Learning about religion and belief</w:t>
            </w:r>
          </w:p>
        </w:tc>
        <w:tc>
          <w:tcPr>
            <w:tcW w:w="7087" w:type="dxa"/>
          </w:tcPr>
          <w:p w:rsidR="00133F75" w:rsidRPr="0013710D" w:rsidRDefault="00133F75" w:rsidP="00E80357">
            <w:pPr>
              <w:pStyle w:val="Default"/>
              <w:rPr>
                <w:b/>
                <w:sz w:val="36"/>
                <w:szCs w:val="36"/>
              </w:rPr>
            </w:pPr>
            <w:r w:rsidRPr="0013710D">
              <w:rPr>
                <w:b/>
                <w:sz w:val="36"/>
                <w:szCs w:val="36"/>
              </w:rPr>
              <w:t xml:space="preserve">AT2 - </w:t>
            </w:r>
            <w:r w:rsidRPr="0013710D">
              <w:rPr>
                <w:b/>
                <w:color w:val="auto"/>
                <w:sz w:val="36"/>
                <w:szCs w:val="36"/>
              </w:rPr>
              <w:t>Learning from religion and belief</w:t>
            </w:r>
          </w:p>
        </w:tc>
      </w:tr>
      <w:tr w:rsidR="00133F75" w:rsidRPr="0013710D" w:rsidTr="00E80357">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Begin to name the different beliefs and practices of Christianity and at least one other religion. </w:t>
            </w:r>
          </w:p>
        </w:tc>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Begin to talk about and find meanings behind different beliefs and practices.</w:t>
            </w:r>
          </w:p>
        </w:tc>
      </w:tr>
      <w:tr w:rsidR="00133F75" w:rsidRPr="0013710D" w:rsidTr="00E80357">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To respond and order some of the religious and moral stories from the bible and at least one other religious text, special book or religion other than Christianity. </w:t>
            </w:r>
          </w:p>
        </w:tc>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Begin to suggest meanings of some religious and moral stories. </w:t>
            </w:r>
          </w:p>
        </w:tc>
      </w:tr>
      <w:tr w:rsidR="00133F75" w:rsidRPr="0013710D" w:rsidTr="00E80357">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Show how different people celebrate aspects of religion.</w:t>
            </w:r>
          </w:p>
        </w:tc>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Either ask or respond to questions about what individuals and faith communities do. </w:t>
            </w:r>
          </w:p>
        </w:tc>
      </w:tr>
      <w:tr w:rsidR="00133F75" w:rsidRPr="0013710D" w:rsidTr="00E80357">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Pupils are familiar with key words and vocabulary related to Christianity and may be at least one other religion.  </w:t>
            </w:r>
          </w:p>
        </w:tc>
        <w:tc>
          <w:tcPr>
            <w:tcW w:w="7087" w:type="dxa"/>
          </w:tcPr>
          <w:p w:rsidR="00133F75" w:rsidRPr="0013710D" w:rsidRDefault="00133F75" w:rsidP="00E80357">
            <w:pPr>
              <w:rPr>
                <w:rFonts w:ascii="Arial" w:hAnsi="Arial" w:cs="Arial"/>
                <w:sz w:val="36"/>
                <w:szCs w:val="36"/>
              </w:rPr>
            </w:pPr>
            <w:r w:rsidRPr="0013710D">
              <w:rPr>
                <w:rFonts w:ascii="Arial" w:hAnsi="Arial" w:cs="Arial"/>
                <w:sz w:val="36"/>
                <w:szCs w:val="36"/>
              </w:rPr>
              <w:t xml:space="preserve">Express their own ideas creatively. </w:t>
            </w:r>
          </w:p>
        </w:tc>
      </w:tr>
    </w:tbl>
    <w:p w:rsidR="00133F75" w:rsidRPr="0013710D" w:rsidRDefault="00133F75" w:rsidP="00133F75">
      <w:pPr>
        <w:rPr>
          <w:rFonts w:ascii="Arial" w:hAnsi="Arial" w:cs="Arial"/>
          <w:sz w:val="36"/>
          <w:szCs w:val="36"/>
        </w:rPr>
      </w:pPr>
    </w:p>
    <w:p w:rsidR="00E64308" w:rsidRDefault="00412A22">
      <w:pPr>
        <w:rPr>
          <w:rFonts w:ascii="Arial" w:hAnsi="Arial" w:cs="Arial"/>
          <w:sz w:val="24"/>
          <w:szCs w:val="24"/>
        </w:rPr>
      </w:pPr>
    </w:p>
    <w:p w:rsidR="00133F75" w:rsidRDefault="00133F75">
      <w:pPr>
        <w:rPr>
          <w:rFonts w:ascii="Arial" w:hAnsi="Arial" w:cs="Arial"/>
          <w:sz w:val="24"/>
          <w:szCs w:val="24"/>
        </w:rPr>
      </w:pPr>
    </w:p>
    <w:p w:rsidR="00133F75" w:rsidRDefault="00133F75">
      <w:pPr>
        <w:rPr>
          <w:rFonts w:ascii="Arial" w:hAnsi="Arial" w:cs="Arial"/>
          <w:sz w:val="24"/>
          <w:szCs w:val="24"/>
        </w:rPr>
      </w:pPr>
    </w:p>
    <w:p w:rsidR="00133F75" w:rsidRPr="00AC5381" w:rsidRDefault="00133F75" w:rsidP="00133F75">
      <w:pPr>
        <w:rPr>
          <w:rFonts w:ascii="Arial" w:hAnsi="Arial" w:cs="Arial"/>
          <w:b/>
          <w:sz w:val="36"/>
          <w:szCs w:val="36"/>
        </w:rPr>
      </w:pPr>
      <w:r w:rsidRPr="00AC5381">
        <w:rPr>
          <w:rFonts w:ascii="Arial" w:hAnsi="Arial" w:cs="Arial"/>
          <w:b/>
          <w:sz w:val="36"/>
          <w:szCs w:val="36"/>
        </w:rPr>
        <w:t xml:space="preserve">End of Key Stage 1 statements </w:t>
      </w:r>
    </w:p>
    <w:tbl>
      <w:tblPr>
        <w:tblStyle w:val="TableGrid"/>
        <w:tblW w:w="0" w:type="auto"/>
        <w:tblLook w:val="04A0" w:firstRow="1" w:lastRow="0" w:firstColumn="1" w:lastColumn="0" w:noHBand="0" w:noVBand="1"/>
      </w:tblPr>
      <w:tblGrid>
        <w:gridCol w:w="6972"/>
        <w:gridCol w:w="6976"/>
      </w:tblGrid>
      <w:tr w:rsidR="00133F75" w:rsidRPr="00AC5381" w:rsidTr="00E80357">
        <w:tc>
          <w:tcPr>
            <w:tcW w:w="7087" w:type="dxa"/>
          </w:tcPr>
          <w:p w:rsidR="00133F75" w:rsidRPr="00AC5381" w:rsidRDefault="00133F75" w:rsidP="00E80357">
            <w:pPr>
              <w:pStyle w:val="Default"/>
              <w:rPr>
                <w:b/>
                <w:sz w:val="36"/>
                <w:szCs w:val="36"/>
              </w:rPr>
            </w:pPr>
            <w:r w:rsidRPr="00AC5381">
              <w:rPr>
                <w:b/>
                <w:sz w:val="36"/>
                <w:szCs w:val="36"/>
              </w:rPr>
              <w:t xml:space="preserve">AT1 - </w:t>
            </w:r>
            <w:r w:rsidRPr="00AC5381">
              <w:rPr>
                <w:b/>
                <w:color w:val="auto"/>
                <w:sz w:val="36"/>
                <w:szCs w:val="36"/>
              </w:rPr>
              <w:t>Learning about religion and belief</w:t>
            </w:r>
          </w:p>
        </w:tc>
        <w:tc>
          <w:tcPr>
            <w:tcW w:w="7087" w:type="dxa"/>
          </w:tcPr>
          <w:p w:rsidR="00133F75" w:rsidRPr="00AC5381" w:rsidRDefault="00133F75" w:rsidP="00E80357">
            <w:pPr>
              <w:pStyle w:val="Default"/>
              <w:rPr>
                <w:b/>
                <w:sz w:val="36"/>
                <w:szCs w:val="36"/>
              </w:rPr>
            </w:pPr>
            <w:r w:rsidRPr="00AC5381">
              <w:rPr>
                <w:b/>
                <w:sz w:val="36"/>
                <w:szCs w:val="36"/>
              </w:rPr>
              <w:t xml:space="preserve">AT2 - </w:t>
            </w:r>
            <w:r w:rsidRPr="00AC5381">
              <w:rPr>
                <w:b/>
                <w:color w:val="auto"/>
                <w:sz w:val="36"/>
                <w:szCs w:val="36"/>
              </w:rPr>
              <w:t>Learning from religion and belief</w:t>
            </w:r>
          </w:p>
        </w:tc>
      </w:tr>
      <w:tr w:rsidR="00133F75" w:rsidRPr="00AC5381" w:rsidTr="00E80357">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Name the different beliefs and practices of Christianity and at least one other religion and begin to look for similarities between religions. </w:t>
            </w:r>
          </w:p>
        </w:tc>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Talk about and find meanings behind different beliefs and practices.</w:t>
            </w:r>
          </w:p>
        </w:tc>
      </w:tr>
      <w:tr w:rsidR="00133F75" w:rsidRPr="00AC5381" w:rsidTr="00E80357">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Retell some of the religious and moral stories from the bible and at least one other religious text or special books. </w:t>
            </w:r>
          </w:p>
        </w:tc>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Suggest meanings of some religious and moral stories. </w:t>
            </w:r>
          </w:p>
        </w:tc>
      </w:tr>
      <w:tr w:rsidR="00133F75" w:rsidRPr="00AC5381" w:rsidTr="00E80357">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lastRenderedPageBreak/>
              <w:t xml:space="preserve">Begin to understand what it looks like to be a person of faith. </w:t>
            </w:r>
          </w:p>
        </w:tc>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Ask and respond to questions about what individuals and faith communities do. </w:t>
            </w:r>
          </w:p>
        </w:tc>
      </w:tr>
      <w:tr w:rsidR="00133F75" w:rsidRPr="00AC5381" w:rsidTr="00E80357">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Pupils begin to use key words and vocabulary related to Christianity and at least one other religion.  </w:t>
            </w:r>
          </w:p>
        </w:tc>
        <w:tc>
          <w:tcPr>
            <w:tcW w:w="7087" w:type="dxa"/>
          </w:tcPr>
          <w:p w:rsidR="00133F75" w:rsidRPr="00AC5381" w:rsidRDefault="00133F75" w:rsidP="00E80357">
            <w:pPr>
              <w:rPr>
                <w:rFonts w:ascii="Arial" w:hAnsi="Arial" w:cs="Arial"/>
                <w:sz w:val="36"/>
                <w:szCs w:val="36"/>
              </w:rPr>
            </w:pPr>
            <w:r w:rsidRPr="00AC5381">
              <w:rPr>
                <w:rFonts w:ascii="Arial" w:hAnsi="Arial" w:cs="Arial"/>
                <w:sz w:val="36"/>
                <w:szCs w:val="36"/>
              </w:rPr>
              <w:t xml:space="preserve">Express their own ideas, opinions and talk about their work creatively using a range of different medium. </w:t>
            </w:r>
          </w:p>
        </w:tc>
      </w:tr>
    </w:tbl>
    <w:p w:rsidR="00133F75" w:rsidRPr="00AC5381" w:rsidRDefault="00133F75" w:rsidP="00133F75">
      <w:pPr>
        <w:rPr>
          <w:rFonts w:ascii="Arial" w:hAnsi="Arial" w:cs="Arial"/>
          <w:sz w:val="36"/>
          <w:szCs w:val="36"/>
        </w:rPr>
      </w:pPr>
    </w:p>
    <w:p w:rsidR="00133F75" w:rsidRDefault="00133F75">
      <w:pPr>
        <w:rPr>
          <w:rFonts w:ascii="Arial" w:hAnsi="Arial" w:cs="Arial"/>
          <w:sz w:val="24"/>
          <w:szCs w:val="24"/>
        </w:rPr>
      </w:pPr>
    </w:p>
    <w:p w:rsidR="00133F75" w:rsidRDefault="00133F75">
      <w:pPr>
        <w:rPr>
          <w:rFonts w:ascii="Arial" w:hAnsi="Arial" w:cs="Arial"/>
          <w:sz w:val="24"/>
          <w:szCs w:val="24"/>
        </w:rPr>
      </w:pPr>
    </w:p>
    <w:p w:rsidR="00133F75" w:rsidRDefault="00133F75">
      <w:pPr>
        <w:rPr>
          <w:rFonts w:ascii="Arial" w:hAnsi="Arial" w:cs="Arial"/>
          <w:sz w:val="24"/>
          <w:szCs w:val="24"/>
        </w:rPr>
      </w:pPr>
    </w:p>
    <w:p w:rsidR="00133F75" w:rsidRPr="00262119" w:rsidRDefault="00133F75" w:rsidP="00133F75">
      <w:pPr>
        <w:rPr>
          <w:rFonts w:ascii="Arial" w:hAnsi="Arial" w:cs="Arial"/>
          <w:b/>
          <w:sz w:val="36"/>
          <w:szCs w:val="36"/>
        </w:rPr>
      </w:pPr>
      <w:r w:rsidRPr="00262119">
        <w:rPr>
          <w:rFonts w:ascii="Arial" w:hAnsi="Arial" w:cs="Arial"/>
          <w:b/>
          <w:sz w:val="36"/>
          <w:szCs w:val="36"/>
        </w:rPr>
        <w:t xml:space="preserve">End of year 3 statements </w:t>
      </w:r>
    </w:p>
    <w:tbl>
      <w:tblPr>
        <w:tblStyle w:val="TableGrid"/>
        <w:tblW w:w="0" w:type="auto"/>
        <w:tblLook w:val="04A0" w:firstRow="1" w:lastRow="0" w:firstColumn="1" w:lastColumn="0" w:noHBand="0" w:noVBand="1"/>
      </w:tblPr>
      <w:tblGrid>
        <w:gridCol w:w="6972"/>
        <w:gridCol w:w="6976"/>
      </w:tblGrid>
      <w:tr w:rsidR="00133F75" w:rsidRPr="00262119" w:rsidTr="00E80357">
        <w:tc>
          <w:tcPr>
            <w:tcW w:w="7087" w:type="dxa"/>
          </w:tcPr>
          <w:p w:rsidR="00133F75" w:rsidRPr="00262119" w:rsidRDefault="00133F75" w:rsidP="00E80357">
            <w:pPr>
              <w:pStyle w:val="Default"/>
              <w:rPr>
                <w:b/>
                <w:sz w:val="36"/>
                <w:szCs w:val="36"/>
              </w:rPr>
            </w:pPr>
            <w:r w:rsidRPr="00262119">
              <w:rPr>
                <w:b/>
                <w:sz w:val="36"/>
                <w:szCs w:val="36"/>
              </w:rPr>
              <w:t xml:space="preserve">AT1 - </w:t>
            </w:r>
            <w:r w:rsidRPr="00262119">
              <w:rPr>
                <w:b/>
                <w:color w:val="auto"/>
                <w:sz w:val="36"/>
                <w:szCs w:val="36"/>
              </w:rPr>
              <w:t>Learning about religion and belief</w:t>
            </w:r>
          </w:p>
        </w:tc>
        <w:tc>
          <w:tcPr>
            <w:tcW w:w="7087" w:type="dxa"/>
          </w:tcPr>
          <w:p w:rsidR="00133F75" w:rsidRPr="00262119" w:rsidRDefault="00133F75" w:rsidP="00E80357">
            <w:pPr>
              <w:pStyle w:val="Default"/>
              <w:rPr>
                <w:b/>
                <w:sz w:val="36"/>
                <w:szCs w:val="36"/>
              </w:rPr>
            </w:pPr>
            <w:r w:rsidRPr="00262119">
              <w:rPr>
                <w:b/>
                <w:sz w:val="36"/>
                <w:szCs w:val="36"/>
              </w:rPr>
              <w:t xml:space="preserve">AT2 - </w:t>
            </w:r>
            <w:r w:rsidRPr="00262119">
              <w:rPr>
                <w:b/>
                <w:color w:val="auto"/>
                <w:sz w:val="36"/>
                <w:szCs w:val="36"/>
              </w:rPr>
              <w:t>Learning from religion and belief</w:t>
            </w:r>
          </w:p>
        </w:tc>
      </w:tr>
      <w:tr w:rsidR="00133F75" w:rsidRPr="00262119" w:rsidTr="00E80357">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 xml:space="preserve">Recall the different beliefs and practices of Christianity and at least one other religion. </w:t>
            </w:r>
          </w:p>
        </w:tc>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Suggest and find meanings behind different beliefs and practices.</w:t>
            </w:r>
          </w:p>
        </w:tc>
      </w:tr>
      <w:tr w:rsidR="00133F75" w:rsidRPr="00262119" w:rsidTr="00E80357">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 xml:space="preserve">Retell some of the religious and moral stories from at least three different religious texts and books. </w:t>
            </w:r>
          </w:p>
        </w:tc>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 xml:space="preserve">Suggest meanings of some religious and moral stories and suggest how these relate to right and wrong. </w:t>
            </w:r>
          </w:p>
        </w:tc>
      </w:tr>
      <w:tr w:rsidR="00133F75" w:rsidRPr="00262119" w:rsidTr="00E80357">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 xml:space="preserve">Understand what it looks like to be a person of faith. </w:t>
            </w:r>
          </w:p>
        </w:tc>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Ask and respond to questions about what individuals and faith communities do and why.</w:t>
            </w:r>
          </w:p>
        </w:tc>
      </w:tr>
      <w:tr w:rsidR="00133F75" w:rsidRPr="00262119" w:rsidTr="00E80357">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 xml:space="preserve">Use key words and vocabulary related to Christianity and at least one other religion.  </w:t>
            </w:r>
          </w:p>
        </w:tc>
        <w:tc>
          <w:tcPr>
            <w:tcW w:w="7087" w:type="dxa"/>
          </w:tcPr>
          <w:p w:rsidR="00133F75" w:rsidRPr="00262119" w:rsidRDefault="00133F75" w:rsidP="00E80357">
            <w:pPr>
              <w:rPr>
                <w:rFonts w:ascii="Arial" w:hAnsi="Arial" w:cs="Arial"/>
                <w:sz w:val="36"/>
                <w:szCs w:val="36"/>
              </w:rPr>
            </w:pPr>
            <w:r w:rsidRPr="00262119">
              <w:rPr>
                <w:rFonts w:ascii="Arial" w:hAnsi="Arial" w:cs="Arial"/>
                <w:sz w:val="36"/>
                <w:szCs w:val="36"/>
              </w:rPr>
              <w:t>Use a range of different medium to creatively express their own ideas, thoughts and opinions. Begin to explain their ideas. Express their own ideas and opinions, and begin to give good reasons for those ideas.  Use a range of different medium to express their thoughts. </w:t>
            </w:r>
          </w:p>
          <w:p w:rsidR="00133F75" w:rsidRPr="00262119" w:rsidRDefault="00133F75" w:rsidP="00E80357">
            <w:pPr>
              <w:rPr>
                <w:rFonts w:ascii="Arial" w:hAnsi="Arial" w:cs="Arial"/>
                <w:sz w:val="36"/>
                <w:szCs w:val="36"/>
              </w:rPr>
            </w:pPr>
          </w:p>
        </w:tc>
      </w:tr>
    </w:tbl>
    <w:p w:rsidR="00133F75" w:rsidRPr="00262119" w:rsidRDefault="00133F75" w:rsidP="00133F75">
      <w:pPr>
        <w:rPr>
          <w:rFonts w:ascii="Arial" w:hAnsi="Arial" w:cs="Arial"/>
          <w:sz w:val="36"/>
          <w:szCs w:val="36"/>
        </w:rPr>
      </w:pPr>
    </w:p>
    <w:p w:rsidR="00133F75" w:rsidRDefault="00133F75">
      <w:pPr>
        <w:rPr>
          <w:rFonts w:ascii="Arial" w:hAnsi="Arial" w:cs="Arial"/>
          <w:sz w:val="24"/>
          <w:szCs w:val="24"/>
        </w:rPr>
      </w:pPr>
    </w:p>
    <w:p w:rsidR="00133F75" w:rsidRPr="00E40F9B" w:rsidRDefault="00133F75" w:rsidP="00133F75">
      <w:pPr>
        <w:rPr>
          <w:rFonts w:ascii="Arial" w:hAnsi="Arial" w:cs="Arial"/>
          <w:b/>
          <w:sz w:val="36"/>
          <w:szCs w:val="36"/>
        </w:rPr>
      </w:pPr>
      <w:r w:rsidRPr="00E40F9B">
        <w:rPr>
          <w:rFonts w:ascii="Arial" w:hAnsi="Arial" w:cs="Arial"/>
          <w:b/>
          <w:sz w:val="36"/>
          <w:szCs w:val="36"/>
        </w:rPr>
        <w:lastRenderedPageBreak/>
        <w:t xml:space="preserve">End of year 4 statements </w:t>
      </w:r>
    </w:p>
    <w:tbl>
      <w:tblPr>
        <w:tblStyle w:val="TableGrid"/>
        <w:tblW w:w="0" w:type="auto"/>
        <w:tblLook w:val="04A0" w:firstRow="1" w:lastRow="0" w:firstColumn="1" w:lastColumn="0" w:noHBand="0" w:noVBand="1"/>
      </w:tblPr>
      <w:tblGrid>
        <w:gridCol w:w="6973"/>
        <w:gridCol w:w="6975"/>
      </w:tblGrid>
      <w:tr w:rsidR="00133F75" w:rsidRPr="00E40F9B" w:rsidTr="00E80357">
        <w:tc>
          <w:tcPr>
            <w:tcW w:w="7087" w:type="dxa"/>
          </w:tcPr>
          <w:p w:rsidR="00133F75" w:rsidRPr="00E40F9B" w:rsidRDefault="00133F75" w:rsidP="00E80357">
            <w:pPr>
              <w:pStyle w:val="Default"/>
              <w:rPr>
                <w:b/>
                <w:color w:val="auto"/>
                <w:sz w:val="36"/>
                <w:szCs w:val="36"/>
              </w:rPr>
            </w:pPr>
            <w:r w:rsidRPr="00E40F9B">
              <w:rPr>
                <w:b/>
                <w:color w:val="auto"/>
                <w:sz w:val="36"/>
                <w:szCs w:val="36"/>
              </w:rPr>
              <w:t>AT1 - Learning about religion and belief</w:t>
            </w:r>
          </w:p>
        </w:tc>
        <w:tc>
          <w:tcPr>
            <w:tcW w:w="7087" w:type="dxa"/>
          </w:tcPr>
          <w:p w:rsidR="00133F75" w:rsidRPr="00E40F9B" w:rsidRDefault="00133F75" w:rsidP="00E80357">
            <w:pPr>
              <w:pStyle w:val="Default"/>
              <w:rPr>
                <w:b/>
                <w:color w:val="auto"/>
                <w:sz w:val="36"/>
                <w:szCs w:val="36"/>
              </w:rPr>
            </w:pPr>
            <w:r w:rsidRPr="00E40F9B">
              <w:rPr>
                <w:b/>
                <w:color w:val="auto"/>
                <w:sz w:val="36"/>
                <w:szCs w:val="36"/>
              </w:rPr>
              <w:t>AT2 - Learning from religion and belief</w:t>
            </w:r>
          </w:p>
        </w:tc>
      </w:tr>
      <w:tr w:rsidR="00133F75" w:rsidRPr="00E40F9B" w:rsidTr="00E80357">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Recall in detail and use the correct vocabulary in regard to the different beliefs and practices of different religions. </w:t>
            </w:r>
          </w:p>
        </w:tc>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Respond to meanings behind different beliefs and practices.</w:t>
            </w:r>
          </w:p>
        </w:tc>
      </w:tr>
      <w:tr w:rsidR="00133F75" w:rsidRPr="00E40F9B" w:rsidTr="00E80357">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Begin to compare the similarities of at least three different religious texts or stories. </w:t>
            </w:r>
          </w:p>
        </w:tc>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Respond to the meanings of some religious and moral stories and expresses how these relate (directly) to right and wrong. </w:t>
            </w:r>
          </w:p>
        </w:tc>
      </w:tr>
      <w:tr w:rsidR="00133F75" w:rsidRPr="00E40F9B" w:rsidTr="00E80357">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 To begin to understand the diversity of belief in different religions, nationally and globally.</w:t>
            </w:r>
          </w:p>
        </w:tc>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Express views about why belonging to a faith community is valuable in their own lives. </w:t>
            </w:r>
          </w:p>
        </w:tc>
      </w:tr>
      <w:tr w:rsidR="00133F75" w:rsidRPr="00E40F9B" w:rsidTr="00E80357">
        <w:trPr>
          <w:trHeight w:val="347"/>
        </w:trPr>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Begin to compare directly different responses to ethical questions looking at </w:t>
            </w:r>
            <w:r w:rsidRPr="00E40F9B">
              <w:rPr>
                <w:rFonts w:ascii="Arial" w:hAnsi="Arial" w:cs="Arial"/>
                <w:strike/>
                <w:sz w:val="36"/>
                <w:szCs w:val="36"/>
              </w:rPr>
              <w:t>From</w:t>
            </w:r>
            <w:r w:rsidRPr="00E40F9B">
              <w:rPr>
                <w:rFonts w:ascii="Arial" w:hAnsi="Arial" w:cs="Arial"/>
                <w:sz w:val="36"/>
                <w:szCs w:val="36"/>
              </w:rPr>
              <w:t xml:space="preserve"> a range of different religions.</w:t>
            </w:r>
          </w:p>
        </w:tc>
        <w:tc>
          <w:tcPr>
            <w:tcW w:w="7087" w:type="dxa"/>
          </w:tcPr>
          <w:p w:rsidR="00133F75" w:rsidRPr="00E40F9B" w:rsidRDefault="00133F75" w:rsidP="00E80357">
            <w:pPr>
              <w:rPr>
                <w:rFonts w:ascii="Arial" w:hAnsi="Arial" w:cs="Arial"/>
                <w:sz w:val="36"/>
                <w:szCs w:val="36"/>
              </w:rPr>
            </w:pPr>
            <w:r w:rsidRPr="00E40F9B">
              <w:rPr>
                <w:rFonts w:ascii="Arial" w:hAnsi="Arial" w:cs="Arial"/>
                <w:sz w:val="36"/>
                <w:szCs w:val="36"/>
              </w:rPr>
              <w:t xml:space="preserve">Begin to make connections between their own ideas and others. </w:t>
            </w:r>
          </w:p>
        </w:tc>
      </w:tr>
    </w:tbl>
    <w:p w:rsidR="00133F75" w:rsidRPr="009F74C3" w:rsidRDefault="00133F75" w:rsidP="00133F75">
      <w:pPr>
        <w:rPr>
          <w:rFonts w:ascii="Arial" w:hAnsi="Arial" w:cs="Arial"/>
          <w:sz w:val="24"/>
          <w:szCs w:val="24"/>
        </w:rPr>
      </w:pPr>
    </w:p>
    <w:p w:rsidR="00F67076" w:rsidRDefault="00F67076" w:rsidP="00133F75">
      <w:pPr>
        <w:rPr>
          <w:rFonts w:ascii="Arial" w:hAnsi="Arial" w:cs="Arial"/>
          <w:b/>
          <w:sz w:val="36"/>
          <w:szCs w:val="36"/>
        </w:rPr>
      </w:pPr>
      <w:bookmarkStart w:id="0" w:name="_GoBack"/>
    </w:p>
    <w:p w:rsidR="00133F75" w:rsidRPr="009E5522" w:rsidRDefault="00133F75" w:rsidP="00133F75">
      <w:pPr>
        <w:rPr>
          <w:rFonts w:ascii="Arial" w:hAnsi="Arial" w:cs="Arial"/>
          <w:b/>
          <w:sz w:val="36"/>
          <w:szCs w:val="36"/>
        </w:rPr>
      </w:pPr>
      <w:r w:rsidRPr="009E5522">
        <w:rPr>
          <w:rFonts w:ascii="Arial" w:hAnsi="Arial" w:cs="Arial"/>
          <w:b/>
          <w:sz w:val="36"/>
          <w:szCs w:val="36"/>
        </w:rPr>
        <w:t xml:space="preserve">End of year 5 statements </w:t>
      </w:r>
    </w:p>
    <w:tbl>
      <w:tblPr>
        <w:tblStyle w:val="TableGrid"/>
        <w:tblW w:w="0" w:type="auto"/>
        <w:tblLook w:val="04A0" w:firstRow="1" w:lastRow="0" w:firstColumn="1" w:lastColumn="0" w:noHBand="0" w:noVBand="1"/>
      </w:tblPr>
      <w:tblGrid>
        <w:gridCol w:w="6972"/>
        <w:gridCol w:w="6976"/>
      </w:tblGrid>
      <w:tr w:rsidR="00133F75" w:rsidRPr="009E5522" w:rsidTr="00E80357">
        <w:tc>
          <w:tcPr>
            <w:tcW w:w="7087" w:type="dxa"/>
          </w:tcPr>
          <w:bookmarkEnd w:id="0"/>
          <w:p w:rsidR="00133F75" w:rsidRPr="009E5522" w:rsidRDefault="00133F75" w:rsidP="00E80357">
            <w:pPr>
              <w:pStyle w:val="Default"/>
              <w:rPr>
                <w:b/>
                <w:sz w:val="36"/>
                <w:szCs w:val="36"/>
              </w:rPr>
            </w:pPr>
            <w:r w:rsidRPr="009E5522">
              <w:rPr>
                <w:b/>
                <w:sz w:val="36"/>
                <w:szCs w:val="36"/>
              </w:rPr>
              <w:t xml:space="preserve">AT1 - </w:t>
            </w:r>
            <w:r w:rsidRPr="009E5522">
              <w:rPr>
                <w:b/>
                <w:color w:val="auto"/>
                <w:sz w:val="36"/>
                <w:szCs w:val="36"/>
              </w:rPr>
              <w:t>Learning about religion and belief</w:t>
            </w:r>
          </w:p>
        </w:tc>
        <w:tc>
          <w:tcPr>
            <w:tcW w:w="7087" w:type="dxa"/>
          </w:tcPr>
          <w:p w:rsidR="00133F75" w:rsidRPr="009E5522" w:rsidRDefault="00133F75" w:rsidP="00E80357">
            <w:pPr>
              <w:pStyle w:val="Default"/>
              <w:rPr>
                <w:b/>
                <w:sz w:val="36"/>
                <w:szCs w:val="36"/>
              </w:rPr>
            </w:pPr>
            <w:r w:rsidRPr="009E5522">
              <w:rPr>
                <w:b/>
                <w:sz w:val="36"/>
                <w:szCs w:val="36"/>
              </w:rPr>
              <w:t xml:space="preserve">AT2 - </w:t>
            </w:r>
            <w:r w:rsidRPr="009E5522">
              <w:rPr>
                <w:b/>
                <w:color w:val="auto"/>
                <w:sz w:val="36"/>
                <w:szCs w:val="36"/>
              </w:rPr>
              <w:t>Learning from religion and belief</w:t>
            </w:r>
          </w:p>
        </w:tc>
      </w:tr>
      <w:tr w:rsidR="00133F75" w:rsidRPr="009E5522" w:rsidTr="00E80357">
        <w:tc>
          <w:tcPr>
            <w:tcW w:w="7087" w:type="dxa"/>
          </w:tcPr>
          <w:p w:rsidR="00133F75" w:rsidRPr="009E5522" w:rsidRDefault="00133F75" w:rsidP="006A080D">
            <w:pPr>
              <w:rPr>
                <w:rFonts w:ascii="Arial" w:hAnsi="Arial" w:cs="Arial"/>
                <w:sz w:val="36"/>
                <w:szCs w:val="36"/>
              </w:rPr>
            </w:pPr>
            <w:r w:rsidRPr="009E5522">
              <w:rPr>
                <w:rFonts w:ascii="Arial" w:hAnsi="Arial" w:cs="Arial"/>
                <w:sz w:val="36"/>
                <w:szCs w:val="36"/>
              </w:rPr>
              <w:t>Begin to make connections between different belief and practices of all religions</w:t>
            </w:r>
            <w:r w:rsidR="006A080D">
              <w:rPr>
                <w:rFonts w:ascii="Arial" w:hAnsi="Arial" w:cs="Arial"/>
                <w:sz w:val="36"/>
                <w:szCs w:val="36"/>
              </w:rPr>
              <w:t>.</w:t>
            </w:r>
          </w:p>
        </w:tc>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Begin to reflect and respond thoughtfully to the significance of meaning behind different beliefs and practices. </w:t>
            </w:r>
          </w:p>
        </w:tc>
      </w:tr>
      <w:tr w:rsidR="00133F75" w:rsidRPr="009E5522" w:rsidTr="00E80357">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Begin to compare stories, beliefs and practices from different religions including differences and similarities. </w:t>
            </w:r>
          </w:p>
        </w:tc>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Begin to respond thoughtfully to a range of sacred writings/ stories. Provide good reason for what they mean to different faith communities. </w:t>
            </w:r>
          </w:p>
        </w:tc>
      </w:tr>
      <w:tr w:rsidR="00133F75" w:rsidRPr="009E5522" w:rsidTr="00E80357">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To understand and begin to evaluate the diversity of belief in different religions, nationally and globally. </w:t>
            </w:r>
          </w:p>
        </w:tc>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Creatively begin to express their views about why belonging to a faith community may be valuable.  Relate this to their own lives.  Begin to recognise those with no faith also have a belief system. </w:t>
            </w:r>
          </w:p>
        </w:tc>
      </w:tr>
      <w:tr w:rsidR="00133F75" w:rsidRPr="009E5522" w:rsidTr="00E80357">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lastRenderedPageBreak/>
              <w:t xml:space="preserve">Articulate and begin to apply the different responses to ethical questions from a range of different religions </w:t>
            </w:r>
          </w:p>
        </w:tc>
        <w:tc>
          <w:tcPr>
            <w:tcW w:w="7087" w:type="dxa"/>
          </w:tcPr>
          <w:p w:rsidR="00133F75" w:rsidRPr="009E5522" w:rsidRDefault="00133F75" w:rsidP="00E80357">
            <w:pPr>
              <w:rPr>
                <w:rFonts w:ascii="Arial" w:hAnsi="Arial" w:cs="Arial"/>
                <w:sz w:val="36"/>
                <w:szCs w:val="36"/>
              </w:rPr>
            </w:pPr>
            <w:r w:rsidRPr="009E5522">
              <w:rPr>
                <w:rFonts w:ascii="Arial" w:hAnsi="Arial" w:cs="Arial"/>
                <w:sz w:val="36"/>
                <w:szCs w:val="36"/>
              </w:rPr>
              <w:t xml:space="preserve">Discuss and begin to apply their own and others’ ideas about ethical questions and to express their own ideas clearly in response. </w:t>
            </w:r>
          </w:p>
        </w:tc>
      </w:tr>
    </w:tbl>
    <w:p w:rsidR="00133F75" w:rsidRPr="009E5522" w:rsidRDefault="00133F75" w:rsidP="00133F75">
      <w:pPr>
        <w:rPr>
          <w:rFonts w:ascii="Arial" w:hAnsi="Arial" w:cs="Arial"/>
          <w:sz w:val="36"/>
          <w:szCs w:val="36"/>
        </w:rPr>
      </w:pPr>
    </w:p>
    <w:p w:rsidR="00133F75" w:rsidRDefault="00133F75">
      <w:pPr>
        <w:rPr>
          <w:rFonts w:ascii="Arial" w:hAnsi="Arial" w:cs="Arial"/>
          <w:sz w:val="24"/>
          <w:szCs w:val="24"/>
        </w:rPr>
      </w:pPr>
    </w:p>
    <w:p w:rsidR="00133F75" w:rsidRPr="00A917DF" w:rsidRDefault="00133F75" w:rsidP="00133F75">
      <w:pPr>
        <w:rPr>
          <w:rFonts w:ascii="Arial" w:hAnsi="Arial" w:cs="Arial"/>
          <w:b/>
          <w:sz w:val="36"/>
          <w:szCs w:val="36"/>
        </w:rPr>
      </w:pPr>
      <w:r w:rsidRPr="00A917DF">
        <w:rPr>
          <w:rFonts w:ascii="Arial" w:hAnsi="Arial" w:cs="Arial"/>
          <w:b/>
          <w:sz w:val="36"/>
          <w:szCs w:val="36"/>
        </w:rPr>
        <w:t xml:space="preserve">End of Key Stage 2 statements </w:t>
      </w:r>
    </w:p>
    <w:tbl>
      <w:tblPr>
        <w:tblStyle w:val="TableGrid"/>
        <w:tblW w:w="0" w:type="auto"/>
        <w:tblLook w:val="04A0" w:firstRow="1" w:lastRow="0" w:firstColumn="1" w:lastColumn="0" w:noHBand="0" w:noVBand="1"/>
      </w:tblPr>
      <w:tblGrid>
        <w:gridCol w:w="6974"/>
        <w:gridCol w:w="6974"/>
      </w:tblGrid>
      <w:tr w:rsidR="00133F75" w:rsidRPr="00A917DF" w:rsidTr="00E80357">
        <w:tc>
          <w:tcPr>
            <w:tcW w:w="7087" w:type="dxa"/>
          </w:tcPr>
          <w:p w:rsidR="00133F75" w:rsidRPr="00A917DF" w:rsidRDefault="00133F75" w:rsidP="00E80357">
            <w:pPr>
              <w:pStyle w:val="Default"/>
              <w:rPr>
                <w:b/>
                <w:sz w:val="36"/>
                <w:szCs w:val="36"/>
              </w:rPr>
            </w:pPr>
            <w:r w:rsidRPr="00A917DF">
              <w:rPr>
                <w:b/>
                <w:sz w:val="36"/>
                <w:szCs w:val="36"/>
              </w:rPr>
              <w:t xml:space="preserve">AT1 - </w:t>
            </w:r>
            <w:r w:rsidRPr="00A917DF">
              <w:rPr>
                <w:b/>
                <w:color w:val="auto"/>
                <w:sz w:val="36"/>
                <w:szCs w:val="36"/>
              </w:rPr>
              <w:t>Learning about religion and belief</w:t>
            </w:r>
          </w:p>
        </w:tc>
        <w:tc>
          <w:tcPr>
            <w:tcW w:w="7087" w:type="dxa"/>
          </w:tcPr>
          <w:p w:rsidR="00133F75" w:rsidRPr="00A917DF" w:rsidRDefault="00133F75" w:rsidP="00E80357">
            <w:pPr>
              <w:pStyle w:val="Default"/>
              <w:rPr>
                <w:b/>
                <w:sz w:val="36"/>
                <w:szCs w:val="36"/>
              </w:rPr>
            </w:pPr>
            <w:r w:rsidRPr="00A917DF">
              <w:rPr>
                <w:b/>
                <w:sz w:val="36"/>
                <w:szCs w:val="36"/>
              </w:rPr>
              <w:t xml:space="preserve">AT2 - </w:t>
            </w:r>
            <w:r w:rsidRPr="00A917DF">
              <w:rPr>
                <w:b/>
                <w:color w:val="auto"/>
                <w:sz w:val="36"/>
                <w:szCs w:val="36"/>
              </w:rPr>
              <w:t>Learning from religion and belief</w:t>
            </w:r>
          </w:p>
        </w:tc>
      </w:tr>
      <w:tr w:rsidR="00133F75" w:rsidRPr="00A917DF" w:rsidTr="00E80357">
        <w:tc>
          <w:tcPr>
            <w:tcW w:w="7087" w:type="dxa"/>
          </w:tcPr>
          <w:p w:rsidR="00133F75" w:rsidRPr="00A917DF" w:rsidRDefault="00133F75" w:rsidP="006A080D">
            <w:pPr>
              <w:rPr>
                <w:rFonts w:ascii="Arial" w:hAnsi="Arial" w:cs="Arial"/>
                <w:sz w:val="36"/>
                <w:szCs w:val="36"/>
              </w:rPr>
            </w:pPr>
            <w:r w:rsidRPr="00A917DF">
              <w:rPr>
                <w:rFonts w:ascii="Arial" w:hAnsi="Arial" w:cs="Arial"/>
                <w:sz w:val="36"/>
                <w:szCs w:val="36"/>
              </w:rPr>
              <w:t>Make connections between different belief and practices of all religions</w:t>
            </w:r>
            <w:r w:rsidR="006A080D">
              <w:rPr>
                <w:rFonts w:ascii="Arial" w:hAnsi="Arial" w:cs="Arial"/>
                <w:sz w:val="36"/>
                <w:szCs w:val="36"/>
              </w:rPr>
              <w:t>.</w:t>
            </w:r>
          </w:p>
        </w:tc>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 xml:space="preserve">To reflect and respond to the significance of meaning behind different beliefs and practices. </w:t>
            </w:r>
          </w:p>
        </w:tc>
      </w:tr>
      <w:tr w:rsidR="00133F75" w:rsidRPr="00A917DF" w:rsidTr="00E80357">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 xml:space="preserve">Make links and compare stories, beliefs and practices from different religions including differences and similarities. </w:t>
            </w:r>
          </w:p>
        </w:tc>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Respond thoughtfully to a range of sacred writings, stories and provide good reason for differences and similarities in d</w:t>
            </w:r>
            <w:r w:rsidRPr="00A917DF">
              <w:rPr>
                <w:rFonts w:ascii="Arial" w:hAnsi="Arial" w:cs="Arial"/>
                <w:iCs/>
                <w:sz w:val="36"/>
                <w:szCs w:val="36"/>
              </w:rPr>
              <w:t>ifferent texts.</w:t>
            </w:r>
          </w:p>
        </w:tc>
      </w:tr>
      <w:tr w:rsidR="00133F75" w:rsidRPr="00A917DF" w:rsidTr="00E80357">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 xml:space="preserve">To understand and evaluate the diversity of belief in different religions, nationally and globally. </w:t>
            </w:r>
          </w:p>
        </w:tc>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Express views creatively as to why belonging to a faith community may be valuable both to different faith members and to their own lives. Recognise those with no faith also have a belief system.</w:t>
            </w:r>
          </w:p>
        </w:tc>
      </w:tr>
      <w:tr w:rsidR="00133F75" w:rsidRPr="00A917DF" w:rsidTr="00E80357">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 xml:space="preserve">Articulate and apply the different responses to ethical questions from a range of different religions </w:t>
            </w:r>
          </w:p>
        </w:tc>
        <w:tc>
          <w:tcPr>
            <w:tcW w:w="7087" w:type="dxa"/>
          </w:tcPr>
          <w:p w:rsidR="00133F75" w:rsidRPr="00A917DF" w:rsidRDefault="00133F75" w:rsidP="00E80357">
            <w:pPr>
              <w:rPr>
                <w:rFonts w:ascii="Arial" w:hAnsi="Arial" w:cs="Arial"/>
                <w:sz w:val="36"/>
                <w:szCs w:val="36"/>
              </w:rPr>
            </w:pPr>
            <w:r w:rsidRPr="00A917DF">
              <w:rPr>
                <w:rFonts w:ascii="Arial" w:hAnsi="Arial" w:cs="Arial"/>
                <w:sz w:val="36"/>
                <w:szCs w:val="36"/>
              </w:rPr>
              <w:t xml:space="preserve">Discuss and apply their own and others ideas about ethical questions and to express their own ideas clearly in response. </w:t>
            </w:r>
          </w:p>
        </w:tc>
      </w:tr>
    </w:tbl>
    <w:p w:rsidR="00133F75" w:rsidRPr="00807E62" w:rsidRDefault="00133F75">
      <w:pPr>
        <w:rPr>
          <w:rFonts w:ascii="Arial" w:hAnsi="Arial" w:cs="Arial"/>
          <w:sz w:val="24"/>
          <w:szCs w:val="24"/>
        </w:rPr>
      </w:pPr>
    </w:p>
    <w:sectPr w:rsidR="00133F75" w:rsidRPr="00807E62" w:rsidSect="00867FCE">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C6" w:rsidRDefault="006A080D">
      <w:pPr>
        <w:spacing w:after="0" w:line="240" w:lineRule="auto"/>
      </w:pPr>
      <w:r>
        <w:separator/>
      </w:r>
    </w:p>
  </w:endnote>
  <w:endnote w:type="continuationSeparator" w:id="0">
    <w:p w:rsidR="00500CC6" w:rsidRDefault="006A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5999"/>
      <w:docPartObj>
        <w:docPartGallery w:val="Page Numbers (Bottom of Page)"/>
        <w:docPartUnique/>
      </w:docPartObj>
    </w:sdtPr>
    <w:sdtEndPr>
      <w:rPr>
        <w:noProof/>
      </w:rPr>
    </w:sdtEndPr>
    <w:sdtContent>
      <w:p w:rsidR="00BD3D61" w:rsidRDefault="00BD3D61">
        <w:pPr>
          <w:pStyle w:val="Footer"/>
        </w:pPr>
        <w:r>
          <w:fldChar w:fldCharType="begin"/>
        </w:r>
        <w:r>
          <w:instrText xml:space="preserve"> PAGE   \* MERGEFORMAT </w:instrText>
        </w:r>
        <w:r>
          <w:fldChar w:fldCharType="separate"/>
        </w:r>
        <w:r w:rsidR="00412A22">
          <w:rPr>
            <w:noProof/>
          </w:rPr>
          <w:t>3</w:t>
        </w:r>
        <w:r>
          <w:rPr>
            <w:noProof/>
          </w:rPr>
          <w:fldChar w:fldCharType="end"/>
        </w:r>
      </w:p>
    </w:sdtContent>
  </w:sdt>
  <w:p w:rsidR="0013710D" w:rsidRDefault="00412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C6" w:rsidRDefault="006A080D">
      <w:pPr>
        <w:spacing w:after="0" w:line="240" w:lineRule="auto"/>
      </w:pPr>
      <w:r>
        <w:separator/>
      </w:r>
    </w:p>
  </w:footnote>
  <w:footnote w:type="continuationSeparator" w:id="0">
    <w:p w:rsidR="00500CC6" w:rsidRDefault="006A0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0D" w:rsidRDefault="00412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75"/>
    <w:rsid w:val="00133F75"/>
    <w:rsid w:val="00412A22"/>
    <w:rsid w:val="00500CC6"/>
    <w:rsid w:val="006A080D"/>
    <w:rsid w:val="006B0354"/>
    <w:rsid w:val="00807E62"/>
    <w:rsid w:val="008C4625"/>
    <w:rsid w:val="008E065E"/>
    <w:rsid w:val="009108A6"/>
    <w:rsid w:val="00BD3D61"/>
    <w:rsid w:val="00F6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06ABD9-1105-43F1-BCBF-8C25ECE1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F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F75"/>
  </w:style>
  <w:style w:type="paragraph" w:styleId="Footer">
    <w:name w:val="footer"/>
    <w:basedOn w:val="Normal"/>
    <w:link w:val="FooterChar"/>
    <w:uiPriority w:val="99"/>
    <w:unhideWhenUsed/>
    <w:rsid w:val="0013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0B9A-78C1-43D8-B5DB-E8F86049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Amanda</dc:creator>
  <cp:keywords/>
  <dc:description/>
  <cp:lastModifiedBy>McCourty Kerri</cp:lastModifiedBy>
  <cp:revision>2</cp:revision>
  <dcterms:created xsi:type="dcterms:W3CDTF">2018-04-30T11:08:00Z</dcterms:created>
  <dcterms:modified xsi:type="dcterms:W3CDTF">2018-04-30T11:08:00Z</dcterms:modified>
</cp:coreProperties>
</file>