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641" w:rsidRPr="009F2325" w:rsidRDefault="007E07C0" w:rsidP="00CD0641">
      <w:pPr>
        <w:jc w:val="center"/>
        <w:rPr>
          <w:rFonts w:ascii="Arial" w:hAnsi="Arial" w:cs="Arial"/>
          <w:b/>
          <w:color w:val="44546A"/>
          <w:sz w:val="72"/>
          <w:szCs w:val="72"/>
        </w:rPr>
      </w:pPr>
      <w:r>
        <w:rPr>
          <w:rFonts w:ascii="Arial" w:hAnsi="Arial" w:cs="Arial"/>
          <w:b/>
          <w:color w:val="44546A"/>
          <w:sz w:val="72"/>
          <w:szCs w:val="72"/>
        </w:rPr>
        <w:t>Benwick Primary School</w:t>
      </w:r>
    </w:p>
    <w:p w:rsidR="00CD0641" w:rsidRPr="009F2325" w:rsidRDefault="006900FD" w:rsidP="00CD0641">
      <w:pPr>
        <w:jc w:val="center"/>
        <w:rPr>
          <w:rFonts w:ascii="Arial" w:hAnsi="Arial" w:cs="Arial"/>
          <w:b/>
          <w:color w:val="44546A"/>
          <w:sz w:val="72"/>
          <w:szCs w:val="72"/>
        </w:rPr>
      </w:pPr>
      <w:r w:rsidRPr="00561062">
        <w:rPr>
          <w:b/>
          <w:noProof/>
          <w:color w:val="008000"/>
          <w:sz w:val="72"/>
          <w:szCs w:val="72"/>
          <w:lang w:eastAsia="en-GB"/>
        </w:rPr>
        <w:drawing>
          <wp:anchor distT="36576" distB="36576" distL="36576" distR="36576" simplePos="0" relativeHeight="251659264" behindDoc="1" locked="0" layoutInCell="1" allowOverlap="1" wp14:anchorId="14102736" wp14:editId="4ABCED40">
            <wp:simplePos x="0" y="0"/>
            <wp:positionH relativeFrom="margin">
              <wp:posOffset>2405380</wp:posOffset>
            </wp:positionH>
            <wp:positionV relativeFrom="paragraph">
              <wp:posOffset>186690</wp:posOffset>
            </wp:positionV>
            <wp:extent cx="820420" cy="965200"/>
            <wp:effectExtent l="0" t="0" r="0" b="6350"/>
            <wp:wrapTight wrapText="bothSides">
              <wp:wrapPolygon edited="0">
                <wp:start x="0" y="0"/>
                <wp:lineTo x="0" y="21316"/>
                <wp:lineTo x="21065" y="21316"/>
                <wp:lineTo x="21065" y="0"/>
                <wp:lineTo x="0" y="0"/>
              </wp:wrapPolygon>
            </wp:wrapTight>
            <wp:docPr id="2" name="Picture 2" descr="me_Benwick__Logo_GI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_Benwick__Logo_GIF[1]"/>
                    <pic:cNvPicPr>
                      <a:picLocks noChangeAspect="1" noChangeArrowheads="1"/>
                    </pic:cNvPicPr>
                  </pic:nvPicPr>
                  <pic:blipFill>
                    <a:blip r:embed="rId5" cstate="print"/>
                    <a:srcRect/>
                    <a:stretch>
                      <a:fillRect/>
                    </a:stretch>
                  </pic:blipFill>
                  <pic:spPr bwMode="auto">
                    <a:xfrm>
                      <a:off x="0" y="0"/>
                      <a:ext cx="820420" cy="96520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rsidR="006900FD" w:rsidRDefault="006900FD" w:rsidP="00CD0641">
      <w:pPr>
        <w:jc w:val="center"/>
        <w:rPr>
          <w:rFonts w:ascii="Arial" w:hAnsi="Arial" w:cs="Arial"/>
          <w:b/>
          <w:color w:val="44546A"/>
          <w:sz w:val="72"/>
          <w:szCs w:val="72"/>
        </w:rPr>
      </w:pPr>
    </w:p>
    <w:p w:rsidR="00CD0641" w:rsidRDefault="00CD0641" w:rsidP="00CD0641">
      <w:pPr>
        <w:jc w:val="center"/>
        <w:rPr>
          <w:rFonts w:ascii="Arial" w:hAnsi="Arial" w:cs="Arial"/>
          <w:b/>
          <w:color w:val="44546A"/>
          <w:sz w:val="72"/>
          <w:szCs w:val="72"/>
        </w:rPr>
      </w:pPr>
      <w:r>
        <w:rPr>
          <w:rFonts w:ascii="Arial" w:hAnsi="Arial" w:cs="Arial"/>
          <w:b/>
          <w:color w:val="44546A"/>
          <w:sz w:val="72"/>
          <w:szCs w:val="72"/>
        </w:rPr>
        <w:t>Homework Policy</w:t>
      </w:r>
    </w:p>
    <w:p w:rsidR="00CD0641" w:rsidRDefault="007E07C0" w:rsidP="00CD0641">
      <w:pPr>
        <w:jc w:val="center"/>
        <w:rPr>
          <w:rFonts w:ascii="Arial" w:hAnsi="Arial" w:cs="Arial"/>
          <w:b/>
          <w:color w:val="44546A"/>
          <w:sz w:val="36"/>
          <w:szCs w:val="36"/>
        </w:rPr>
      </w:pPr>
      <w:r>
        <w:rPr>
          <w:rFonts w:ascii="Arial" w:hAnsi="Arial" w:cs="Arial"/>
          <w:b/>
          <w:color w:val="44546A"/>
          <w:sz w:val="36"/>
          <w:szCs w:val="36"/>
        </w:rPr>
        <w:t>February 20</w:t>
      </w:r>
      <w:r w:rsidR="007C7D42">
        <w:rPr>
          <w:rFonts w:ascii="Arial" w:hAnsi="Arial" w:cs="Arial"/>
          <w:b/>
          <w:color w:val="44546A"/>
          <w:sz w:val="36"/>
          <w:szCs w:val="36"/>
        </w:rPr>
        <w:t>20</w:t>
      </w:r>
    </w:p>
    <w:p w:rsidR="007C7D42" w:rsidRPr="007C7D42" w:rsidRDefault="007C7D42" w:rsidP="00CD0641">
      <w:pPr>
        <w:jc w:val="center"/>
        <w:rPr>
          <w:rFonts w:ascii="Arial" w:hAnsi="Arial" w:cs="Arial"/>
          <w:b/>
          <w:color w:val="44546A"/>
          <w:sz w:val="28"/>
          <w:szCs w:val="28"/>
        </w:rPr>
      </w:pPr>
      <w:r w:rsidRPr="007C7D42">
        <w:rPr>
          <w:rFonts w:ascii="Arial" w:hAnsi="Arial" w:cs="Arial"/>
          <w:b/>
          <w:color w:val="44546A"/>
          <w:sz w:val="28"/>
          <w:szCs w:val="28"/>
        </w:rPr>
        <w:t>This non-statutory Policy was agreed by staff and will be reviewed as required at least annually.</w:t>
      </w:r>
    </w:p>
    <w:p w:rsidR="00D421F6" w:rsidRPr="004041A5" w:rsidRDefault="004041A5" w:rsidP="00D421F6">
      <w:pPr>
        <w:shd w:val="clear" w:color="auto" w:fill="FFFFFF"/>
        <w:spacing w:after="0" w:line="240" w:lineRule="auto"/>
        <w:rPr>
          <w:rFonts w:asciiTheme="majorHAnsi" w:eastAsia="Times New Roman" w:hAnsiTheme="majorHAnsi" w:cs="Times New Roman"/>
          <w:color w:val="4F4F4F"/>
          <w:sz w:val="24"/>
          <w:szCs w:val="24"/>
          <w:lang w:eastAsia="en-GB"/>
        </w:rPr>
      </w:pPr>
      <w:r w:rsidRPr="004041A5">
        <w:rPr>
          <w:rFonts w:asciiTheme="majorHAnsi" w:eastAsia="Times New Roman" w:hAnsiTheme="majorHAnsi" w:cs="Times New Roman"/>
          <w:color w:val="4F4F4F"/>
          <w:sz w:val="24"/>
          <w:szCs w:val="24"/>
          <w:lang w:eastAsia="en-GB"/>
        </w:rPr>
        <w:t>This policy has been designed as a result of consultation with staff, pupils and parents.</w:t>
      </w:r>
    </w:p>
    <w:p w:rsidR="004041A5" w:rsidRPr="00D421F6" w:rsidRDefault="004041A5" w:rsidP="00D421F6">
      <w:pPr>
        <w:shd w:val="clear" w:color="auto" w:fill="FFFFFF"/>
        <w:spacing w:after="0" w:line="240" w:lineRule="auto"/>
        <w:rPr>
          <w:rFonts w:ascii="proxima-nova" w:eastAsia="Times New Roman" w:hAnsi="proxima-nova" w:cs="Times New Roman"/>
          <w:color w:val="4F4F4F"/>
          <w:sz w:val="24"/>
          <w:szCs w:val="24"/>
          <w:lang w:eastAsia="en-GB"/>
        </w:rPr>
      </w:pPr>
    </w:p>
    <w:p w:rsidR="00D421F6" w:rsidRPr="00D421F6" w:rsidRDefault="00D421F6" w:rsidP="00D421F6">
      <w:pPr>
        <w:shd w:val="clear" w:color="auto" w:fill="FFFFFF"/>
        <w:spacing w:after="0" w:line="288" w:lineRule="atLeast"/>
        <w:jc w:val="center"/>
        <w:outlineLvl w:val="1"/>
        <w:rPr>
          <w:rFonts w:asciiTheme="majorHAnsi" w:eastAsia="Times New Roman" w:hAnsiTheme="majorHAnsi" w:cs="Times New Roman"/>
          <w:caps/>
          <w:color w:val="1C1C1C"/>
          <w:spacing w:val="15"/>
          <w:sz w:val="32"/>
          <w:szCs w:val="32"/>
          <w:lang w:eastAsia="en-GB"/>
        </w:rPr>
      </w:pPr>
      <w:r w:rsidRPr="00D421F6">
        <w:rPr>
          <w:rFonts w:asciiTheme="majorHAnsi" w:eastAsia="Times New Roman" w:hAnsiTheme="majorHAnsi" w:cs="Times New Roman"/>
          <w:caps/>
          <w:color w:val="1C1C1C"/>
          <w:spacing w:val="15"/>
          <w:sz w:val="32"/>
          <w:szCs w:val="32"/>
          <w:lang w:eastAsia="en-GB"/>
        </w:rPr>
        <w:t>HOMEWORK IS SET IN ORDER TO:</w:t>
      </w:r>
    </w:p>
    <w:p w:rsidR="00D421F6" w:rsidRPr="00D421F6" w:rsidRDefault="00D421F6" w:rsidP="00D421F6">
      <w:pPr>
        <w:shd w:val="clear" w:color="auto" w:fill="FFFFFF"/>
        <w:spacing w:after="0" w:line="240" w:lineRule="auto"/>
        <w:rPr>
          <w:rFonts w:asciiTheme="majorHAnsi" w:eastAsia="Times New Roman" w:hAnsiTheme="majorHAnsi" w:cs="Times New Roman"/>
          <w:color w:val="4F4F4F"/>
          <w:sz w:val="24"/>
          <w:szCs w:val="24"/>
          <w:lang w:eastAsia="en-GB"/>
        </w:rPr>
      </w:pPr>
    </w:p>
    <w:p w:rsidR="00D421F6" w:rsidRPr="00D421F6" w:rsidRDefault="00D421F6" w:rsidP="00D421F6">
      <w:pPr>
        <w:numPr>
          <w:ilvl w:val="0"/>
          <w:numId w:val="1"/>
        </w:numPr>
        <w:shd w:val="clear" w:color="auto" w:fill="FFFFFF"/>
        <w:spacing w:before="100" w:beforeAutospacing="1" w:after="100" w:afterAutospacing="1" w:line="240" w:lineRule="auto"/>
        <w:rPr>
          <w:rFonts w:asciiTheme="majorHAnsi" w:eastAsia="Times New Roman" w:hAnsiTheme="majorHAnsi" w:cs="Times New Roman"/>
          <w:color w:val="4F4F4F"/>
          <w:sz w:val="24"/>
          <w:szCs w:val="24"/>
          <w:lang w:eastAsia="en-GB"/>
        </w:rPr>
      </w:pPr>
      <w:r w:rsidRPr="00D421F6">
        <w:rPr>
          <w:rFonts w:asciiTheme="majorHAnsi" w:eastAsia="Times New Roman" w:hAnsiTheme="majorHAnsi" w:cs="Times New Roman"/>
          <w:color w:val="4F4F4F"/>
          <w:sz w:val="24"/>
          <w:szCs w:val="24"/>
          <w:lang w:eastAsia="en-GB"/>
        </w:rPr>
        <w:t xml:space="preserve">Encourage pupils to develop the skills, confidence, motivation and self-discipline needed to </w:t>
      </w:r>
      <w:r w:rsidR="004041A5" w:rsidRPr="004041A5">
        <w:rPr>
          <w:rFonts w:asciiTheme="majorHAnsi" w:eastAsia="Times New Roman" w:hAnsiTheme="majorHAnsi" w:cs="Times New Roman"/>
          <w:color w:val="4F4F4F"/>
          <w:sz w:val="24"/>
          <w:szCs w:val="24"/>
          <w:lang w:eastAsia="en-GB"/>
        </w:rPr>
        <w:t>become</w:t>
      </w:r>
      <w:r w:rsidRPr="00D421F6">
        <w:rPr>
          <w:rFonts w:asciiTheme="majorHAnsi" w:eastAsia="Times New Roman" w:hAnsiTheme="majorHAnsi" w:cs="Times New Roman"/>
          <w:color w:val="4F4F4F"/>
          <w:sz w:val="24"/>
          <w:szCs w:val="24"/>
          <w:lang w:eastAsia="en-GB"/>
        </w:rPr>
        <w:t xml:space="preserve"> life-long learners</w:t>
      </w:r>
    </w:p>
    <w:p w:rsidR="00D421F6" w:rsidRPr="00D421F6" w:rsidRDefault="00D421F6" w:rsidP="00D421F6">
      <w:pPr>
        <w:numPr>
          <w:ilvl w:val="0"/>
          <w:numId w:val="1"/>
        </w:numPr>
        <w:shd w:val="clear" w:color="auto" w:fill="FFFFFF"/>
        <w:spacing w:before="100" w:beforeAutospacing="1" w:after="100" w:afterAutospacing="1" w:line="240" w:lineRule="auto"/>
        <w:rPr>
          <w:rFonts w:asciiTheme="majorHAnsi" w:eastAsia="Times New Roman" w:hAnsiTheme="majorHAnsi" w:cs="Times New Roman"/>
          <w:color w:val="4F4F4F"/>
          <w:sz w:val="24"/>
          <w:szCs w:val="24"/>
          <w:lang w:eastAsia="en-GB"/>
        </w:rPr>
      </w:pPr>
      <w:r w:rsidRPr="00D421F6">
        <w:rPr>
          <w:rFonts w:asciiTheme="majorHAnsi" w:eastAsia="Times New Roman" w:hAnsiTheme="majorHAnsi" w:cs="Times New Roman"/>
          <w:color w:val="4F4F4F"/>
          <w:sz w:val="24"/>
          <w:szCs w:val="24"/>
          <w:lang w:eastAsia="en-GB"/>
        </w:rPr>
        <w:t>Consolidate, reinforce and extend what pupils know, understand and can do at school</w:t>
      </w:r>
    </w:p>
    <w:p w:rsidR="00D421F6" w:rsidRPr="00D421F6" w:rsidRDefault="00D421F6" w:rsidP="00D421F6">
      <w:pPr>
        <w:numPr>
          <w:ilvl w:val="0"/>
          <w:numId w:val="1"/>
        </w:numPr>
        <w:shd w:val="clear" w:color="auto" w:fill="FFFFFF"/>
        <w:spacing w:before="100" w:beforeAutospacing="1" w:after="100" w:afterAutospacing="1" w:line="240" w:lineRule="auto"/>
        <w:rPr>
          <w:rFonts w:asciiTheme="majorHAnsi" w:eastAsia="Times New Roman" w:hAnsiTheme="majorHAnsi" w:cs="Times New Roman"/>
          <w:color w:val="4F4F4F"/>
          <w:sz w:val="24"/>
          <w:szCs w:val="24"/>
          <w:lang w:eastAsia="en-GB"/>
        </w:rPr>
      </w:pPr>
      <w:r w:rsidRPr="00D421F6">
        <w:rPr>
          <w:rFonts w:asciiTheme="majorHAnsi" w:eastAsia="Times New Roman" w:hAnsiTheme="majorHAnsi" w:cs="Times New Roman"/>
          <w:color w:val="4F4F4F"/>
          <w:sz w:val="24"/>
          <w:szCs w:val="24"/>
          <w:lang w:eastAsia="en-GB"/>
        </w:rPr>
        <w:t>Extend school learning: not all learning takes place at school</w:t>
      </w:r>
    </w:p>
    <w:p w:rsidR="00D421F6" w:rsidRPr="00D421F6" w:rsidRDefault="00D421F6" w:rsidP="00D421F6">
      <w:pPr>
        <w:numPr>
          <w:ilvl w:val="0"/>
          <w:numId w:val="1"/>
        </w:numPr>
        <w:shd w:val="clear" w:color="auto" w:fill="FFFFFF"/>
        <w:spacing w:before="100" w:beforeAutospacing="1" w:after="100" w:afterAutospacing="1" w:line="240" w:lineRule="auto"/>
        <w:rPr>
          <w:rFonts w:asciiTheme="majorHAnsi" w:eastAsia="Times New Roman" w:hAnsiTheme="majorHAnsi" w:cs="Times New Roman"/>
          <w:color w:val="4F4F4F"/>
          <w:sz w:val="24"/>
          <w:szCs w:val="24"/>
          <w:lang w:eastAsia="en-GB"/>
        </w:rPr>
      </w:pPr>
      <w:r w:rsidRPr="00D421F6">
        <w:rPr>
          <w:rFonts w:asciiTheme="majorHAnsi" w:eastAsia="Times New Roman" w:hAnsiTheme="majorHAnsi" w:cs="Times New Roman"/>
          <w:color w:val="4F4F4F"/>
          <w:sz w:val="24"/>
          <w:szCs w:val="24"/>
          <w:lang w:eastAsia="en-GB"/>
        </w:rPr>
        <w:t>Involve parents and carers in pupils’ learning and keep them informed about what pupils are doing at school</w:t>
      </w:r>
    </w:p>
    <w:p w:rsidR="00D421F6" w:rsidRPr="00D421F6" w:rsidRDefault="00D421F6" w:rsidP="00D421F6">
      <w:pPr>
        <w:shd w:val="clear" w:color="auto" w:fill="FFFFFF"/>
        <w:spacing w:after="0" w:line="240" w:lineRule="auto"/>
        <w:rPr>
          <w:rFonts w:asciiTheme="majorHAnsi" w:eastAsia="Times New Roman" w:hAnsiTheme="majorHAnsi" w:cs="Times New Roman"/>
          <w:color w:val="4F4F4F"/>
          <w:sz w:val="24"/>
          <w:szCs w:val="24"/>
          <w:lang w:eastAsia="en-GB"/>
        </w:rPr>
      </w:pPr>
    </w:p>
    <w:p w:rsidR="004041A5" w:rsidRDefault="004041A5" w:rsidP="004041A5">
      <w:pPr>
        <w:shd w:val="clear" w:color="auto" w:fill="FFFFFF"/>
        <w:spacing w:after="0" w:line="288" w:lineRule="atLeast"/>
        <w:jc w:val="center"/>
        <w:outlineLvl w:val="1"/>
        <w:rPr>
          <w:rFonts w:asciiTheme="majorHAnsi" w:eastAsia="Times New Roman" w:hAnsiTheme="majorHAnsi" w:cs="Times New Roman"/>
          <w:caps/>
          <w:color w:val="1C1C1C"/>
          <w:spacing w:val="15"/>
          <w:sz w:val="32"/>
          <w:szCs w:val="32"/>
          <w:lang w:eastAsia="en-GB"/>
        </w:rPr>
      </w:pPr>
      <w:r>
        <w:rPr>
          <w:rFonts w:asciiTheme="majorHAnsi" w:eastAsia="Times New Roman" w:hAnsiTheme="majorHAnsi" w:cs="Times New Roman"/>
          <w:caps/>
          <w:color w:val="1C1C1C"/>
          <w:spacing w:val="15"/>
          <w:sz w:val="32"/>
          <w:szCs w:val="32"/>
          <w:lang w:eastAsia="en-GB"/>
        </w:rPr>
        <w:t>Weekly</w:t>
      </w:r>
      <w:r w:rsidRPr="004041A5">
        <w:rPr>
          <w:rFonts w:asciiTheme="majorHAnsi" w:eastAsia="Times New Roman" w:hAnsiTheme="majorHAnsi" w:cs="Times New Roman"/>
          <w:caps/>
          <w:color w:val="1C1C1C"/>
          <w:spacing w:val="15"/>
          <w:sz w:val="32"/>
          <w:szCs w:val="32"/>
          <w:lang w:eastAsia="en-GB"/>
        </w:rPr>
        <w:t xml:space="preserve"> </w:t>
      </w:r>
      <w:r w:rsidRPr="00D421F6">
        <w:rPr>
          <w:rFonts w:asciiTheme="majorHAnsi" w:eastAsia="Times New Roman" w:hAnsiTheme="majorHAnsi" w:cs="Times New Roman"/>
          <w:caps/>
          <w:color w:val="1C1C1C"/>
          <w:spacing w:val="15"/>
          <w:sz w:val="32"/>
          <w:szCs w:val="32"/>
          <w:lang w:eastAsia="en-GB"/>
        </w:rPr>
        <w:t xml:space="preserve">HOMEWORK ACTIVITIES </w:t>
      </w:r>
      <w:r w:rsidRPr="004041A5">
        <w:rPr>
          <w:rFonts w:asciiTheme="majorHAnsi" w:eastAsia="Times New Roman" w:hAnsiTheme="majorHAnsi" w:cs="Times New Roman"/>
          <w:caps/>
          <w:color w:val="1C1C1C"/>
          <w:spacing w:val="15"/>
          <w:sz w:val="32"/>
          <w:szCs w:val="32"/>
          <w:lang w:eastAsia="en-GB"/>
        </w:rPr>
        <w:t>are:</w:t>
      </w:r>
    </w:p>
    <w:p w:rsidR="004041A5" w:rsidRPr="00D421F6" w:rsidRDefault="004041A5" w:rsidP="004041A5">
      <w:pPr>
        <w:numPr>
          <w:ilvl w:val="0"/>
          <w:numId w:val="2"/>
        </w:numPr>
        <w:shd w:val="clear" w:color="auto" w:fill="FFFFFF"/>
        <w:spacing w:before="100" w:beforeAutospacing="1" w:after="100" w:afterAutospacing="1" w:line="240" w:lineRule="auto"/>
        <w:rPr>
          <w:rFonts w:asciiTheme="majorHAnsi" w:eastAsia="Times New Roman" w:hAnsiTheme="majorHAnsi" w:cs="Times New Roman"/>
          <w:color w:val="4F4F4F"/>
          <w:sz w:val="24"/>
          <w:szCs w:val="24"/>
          <w:lang w:eastAsia="en-GB"/>
        </w:rPr>
      </w:pPr>
      <w:r>
        <w:rPr>
          <w:rFonts w:asciiTheme="majorHAnsi" w:eastAsia="Times New Roman" w:hAnsiTheme="majorHAnsi" w:cs="Times New Roman"/>
          <w:color w:val="4F4F4F"/>
          <w:sz w:val="24"/>
          <w:szCs w:val="24"/>
          <w:lang w:eastAsia="en-GB"/>
        </w:rPr>
        <w:t>Daily reading (At least 10 minutes)</w:t>
      </w:r>
    </w:p>
    <w:p w:rsidR="004041A5" w:rsidRPr="00D421F6" w:rsidRDefault="004041A5" w:rsidP="004041A5">
      <w:pPr>
        <w:numPr>
          <w:ilvl w:val="0"/>
          <w:numId w:val="2"/>
        </w:numPr>
        <w:shd w:val="clear" w:color="auto" w:fill="FFFFFF"/>
        <w:spacing w:before="100" w:beforeAutospacing="1" w:after="100" w:afterAutospacing="1" w:line="240" w:lineRule="auto"/>
        <w:rPr>
          <w:rFonts w:asciiTheme="majorHAnsi" w:eastAsia="Times New Roman" w:hAnsiTheme="majorHAnsi" w:cs="Times New Roman"/>
          <w:color w:val="4F4F4F"/>
          <w:sz w:val="24"/>
          <w:szCs w:val="24"/>
          <w:lang w:eastAsia="en-GB"/>
        </w:rPr>
      </w:pPr>
      <w:r>
        <w:rPr>
          <w:rFonts w:asciiTheme="majorHAnsi" w:eastAsia="Times New Roman" w:hAnsiTheme="majorHAnsi" w:cs="Times New Roman"/>
          <w:color w:val="4F4F4F"/>
          <w:sz w:val="24"/>
          <w:szCs w:val="24"/>
          <w:lang w:eastAsia="en-GB"/>
        </w:rPr>
        <w:t>Daily spelling practise for spellings set weekly</w:t>
      </w:r>
    </w:p>
    <w:p w:rsidR="004041A5" w:rsidRPr="00D421F6" w:rsidRDefault="004041A5" w:rsidP="004041A5">
      <w:pPr>
        <w:numPr>
          <w:ilvl w:val="0"/>
          <w:numId w:val="2"/>
        </w:numPr>
        <w:shd w:val="clear" w:color="auto" w:fill="FFFFFF"/>
        <w:spacing w:before="100" w:beforeAutospacing="1" w:after="100" w:afterAutospacing="1" w:line="240" w:lineRule="auto"/>
        <w:rPr>
          <w:rFonts w:asciiTheme="majorHAnsi" w:eastAsia="Times New Roman" w:hAnsiTheme="majorHAnsi" w:cs="Times New Roman"/>
          <w:color w:val="4F4F4F"/>
          <w:sz w:val="24"/>
          <w:szCs w:val="24"/>
          <w:lang w:eastAsia="en-GB"/>
        </w:rPr>
      </w:pPr>
      <w:r>
        <w:rPr>
          <w:rFonts w:asciiTheme="majorHAnsi" w:eastAsia="Times New Roman" w:hAnsiTheme="majorHAnsi" w:cs="Times New Roman"/>
          <w:color w:val="4F4F4F"/>
          <w:sz w:val="24"/>
          <w:szCs w:val="24"/>
          <w:lang w:eastAsia="en-GB"/>
        </w:rPr>
        <w:t>X table or number fact learning</w:t>
      </w:r>
    </w:p>
    <w:p w:rsidR="004041A5" w:rsidRPr="004041A5" w:rsidRDefault="00D421F6" w:rsidP="00D421F6">
      <w:pPr>
        <w:shd w:val="clear" w:color="auto" w:fill="FFFFFF"/>
        <w:spacing w:after="0" w:line="288" w:lineRule="atLeast"/>
        <w:jc w:val="center"/>
        <w:outlineLvl w:val="1"/>
        <w:rPr>
          <w:rFonts w:asciiTheme="majorHAnsi" w:eastAsia="Times New Roman" w:hAnsiTheme="majorHAnsi" w:cs="Times New Roman"/>
          <w:caps/>
          <w:color w:val="1C1C1C"/>
          <w:spacing w:val="15"/>
          <w:sz w:val="32"/>
          <w:szCs w:val="32"/>
          <w:lang w:eastAsia="en-GB"/>
        </w:rPr>
      </w:pPr>
      <w:r w:rsidRPr="00D421F6">
        <w:rPr>
          <w:rFonts w:asciiTheme="majorHAnsi" w:eastAsia="Times New Roman" w:hAnsiTheme="majorHAnsi" w:cs="Times New Roman"/>
          <w:caps/>
          <w:color w:val="1C1C1C"/>
          <w:spacing w:val="15"/>
          <w:sz w:val="32"/>
          <w:szCs w:val="32"/>
          <w:lang w:eastAsia="en-GB"/>
        </w:rPr>
        <w:t xml:space="preserve">HOMEWORK </w:t>
      </w:r>
      <w:r w:rsidR="004041A5" w:rsidRPr="004041A5">
        <w:rPr>
          <w:rFonts w:asciiTheme="majorHAnsi" w:eastAsia="Times New Roman" w:hAnsiTheme="majorHAnsi" w:cs="Times New Roman"/>
          <w:caps/>
          <w:color w:val="1C1C1C"/>
          <w:spacing w:val="15"/>
          <w:sz w:val="32"/>
          <w:szCs w:val="32"/>
          <w:lang w:eastAsia="en-GB"/>
        </w:rPr>
        <w:t xml:space="preserve">Menu </w:t>
      </w:r>
      <w:r w:rsidRPr="00D421F6">
        <w:rPr>
          <w:rFonts w:asciiTheme="majorHAnsi" w:eastAsia="Times New Roman" w:hAnsiTheme="majorHAnsi" w:cs="Times New Roman"/>
          <w:caps/>
          <w:color w:val="1C1C1C"/>
          <w:spacing w:val="15"/>
          <w:sz w:val="32"/>
          <w:szCs w:val="32"/>
          <w:lang w:eastAsia="en-GB"/>
        </w:rPr>
        <w:t>ACTIVITIES</w:t>
      </w:r>
      <w:r w:rsidR="004041A5" w:rsidRPr="004041A5">
        <w:rPr>
          <w:rFonts w:asciiTheme="majorHAnsi" w:eastAsia="Times New Roman" w:hAnsiTheme="majorHAnsi" w:cs="Times New Roman"/>
          <w:caps/>
          <w:color w:val="1C1C1C"/>
          <w:spacing w:val="15"/>
          <w:sz w:val="32"/>
          <w:szCs w:val="32"/>
          <w:lang w:eastAsia="en-GB"/>
        </w:rPr>
        <w:t>:</w:t>
      </w:r>
    </w:p>
    <w:p w:rsidR="004041A5" w:rsidRDefault="004041A5" w:rsidP="004041A5">
      <w:pPr>
        <w:shd w:val="clear" w:color="auto" w:fill="FFFFFF"/>
        <w:spacing w:before="100" w:beforeAutospacing="1" w:after="100" w:afterAutospacing="1" w:line="240" w:lineRule="auto"/>
        <w:ind w:left="720"/>
        <w:rPr>
          <w:rFonts w:asciiTheme="majorHAnsi" w:eastAsia="Times New Roman" w:hAnsiTheme="majorHAnsi" w:cs="Times New Roman"/>
          <w:color w:val="4F4F4F"/>
          <w:sz w:val="24"/>
          <w:szCs w:val="24"/>
          <w:lang w:eastAsia="en-GB"/>
        </w:rPr>
      </w:pPr>
      <w:r>
        <w:rPr>
          <w:rFonts w:asciiTheme="majorHAnsi" w:eastAsia="Times New Roman" w:hAnsiTheme="majorHAnsi" w:cs="Times New Roman"/>
          <w:color w:val="4F4F4F"/>
          <w:sz w:val="24"/>
          <w:szCs w:val="24"/>
          <w:lang w:eastAsia="en-GB"/>
        </w:rPr>
        <w:t>A menu of creative and topic based homework activities will be offered to each class, each ter</w:t>
      </w:r>
      <w:r w:rsidR="00CD0641">
        <w:rPr>
          <w:rFonts w:asciiTheme="majorHAnsi" w:eastAsia="Times New Roman" w:hAnsiTheme="majorHAnsi" w:cs="Times New Roman"/>
          <w:color w:val="4F4F4F"/>
          <w:sz w:val="24"/>
          <w:szCs w:val="24"/>
          <w:lang w:eastAsia="en-GB"/>
        </w:rPr>
        <w:t>m</w:t>
      </w:r>
      <w:r>
        <w:rPr>
          <w:rFonts w:asciiTheme="majorHAnsi" w:eastAsia="Times New Roman" w:hAnsiTheme="majorHAnsi" w:cs="Times New Roman"/>
          <w:color w:val="4F4F4F"/>
          <w:sz w:val="24"/>
          <w:szCs w:val="24"/>
          <w:lang w:eastAsia="en-GB"/>
        </w:rPr>
        <w:t>. At least TWO should be completed by each pupil per term.</w:t>
      </w:r>
    </w:p>
    <w:p w:rsidR="00B870B9" w:rsidRDefault="00B870B9" w:rsidP="004041A5">
      <w:pPr>
        <w:shd w:val="clear" w:color="auto" w:fill="FFFFFF"/>
        <w:spacing w:before="100" w:beforeAutospacing="1" w:after="100" w:afterAutospacing="1" w:line="240" w:lineRule="auto"/>
        <w:ind w:left="720"/>
        <w:rPr>
          <w:rFonts w:asciiTheme="majorHAnsi" w:eastAsia="Times New Roman" w:hAnsiTheme="majorHAnsi" w:cs="Times New Roman"/>
          <w:color w:val="4F4F4F"/>
          <w:sz w:val="24"/>
          <w:szCs w:val="24"/>
          <w:lang w:eastAsia="en-GB"/>
        </w:rPr>
      </w:pPr>
    </w:p>
    <w:p w:rsidR="007C7D42" w:rsidRDefault="007C7D42" w:rsidP="004041A5">
      <w:pPr>
        <w:shd w:val="clear" w:color="auto" w:fill="FFFFFF"/>
        <w:spacing w:before="100" w:beforeAutospacing="1" w:after="100" w:afterAutospacing="1" w:line="240" w:lineRule="auto"/>
        <w:ind w:left="720"/>
        <w:rPr>
          <w:rFonts w:asciiTheme="majorHAnsi" w:eastAsia="Times New Roman" w:hAnsiTheme="majorHAnsi" w:cs="Times New Roman"/>
          <w:color w:val="4F4F4F"/>
          <w:sz w:val="24"/>
          <w:szCs w:val="24"/>
          <w:lang w:eastAsia="en-GB"/>
        </w:rPr>
      </w:pPr>
      <w:bookmarkStart w:id="0" w:name="_GoBack"/>
      <w:bookmarkEnd w:id="0"/>
    </w:p>
    <w:p w:rsidR="00B870B9" w:rsidRPr="00B870B9" w:rsidRDefault="00B870B9" w:rsidP="004041A5">
      <w:pPr>
        <w:shd w:val="clear" w:color="auto" w:fill="FFFFFF"/>
        <w:spacing w:before="100" w:beforeAutospacing="1" w:after="100" w:afterAutospacing="1" w:line="240" w:lineRule="auto"/>
        <w:ind w:left="720"/>
        <w:rPr>
          <w:rFonts w:asciiTheme="majorHAnsi" w:eastAsia="Times New Roman" w:hAnsiTheme="majorHAnsi" w:cs="Times New Roman"/>
          <w:color w:val="4F4F4F"/>
          <w:sz w:val="32"/>
          <w:szCs w:val="32"/>
          <w:lang w:eastAsia="en-GB"/>
        </w:rPr>
      </w:pPr>
      <w:r w:rsidRPr="00B870B9">
        <w:rPr>
          <w:rFonts w:asciiTheme="majorHAnsi" w:eastAsia="Times New Roman" w:hAnsiTheme="majorHAnsi" w:cs="Times New Roman"/>
          <w:color w:val="4F4F4F"/>
          <w:sz w:val="32"/>
          <w:szCs w:val="32"/>
          <w:lang w:eastAsia="en-GB"/>
        </w:rPr>
        <w:lastRenderedPageBreak/>
        <w:t>YEAR 6:</w:t>
      </w:r>
    </w:p>
    <w:p w:rsidR="00B870B9" w:rsidRPr="00D421F6" w:rsidRDefault="00B870B9" w:rsidP="004041A5">
      <w:pPr>
        <w:shd w:val="clear" w:color="auto" w:fill="FFFFFF"/>
        <w:spacing w:before="100" w:beforeAutospacing="1" w:after="100" w:afterAutospacing="1" w:line="240" w:lineRule="auto"/>
        <w:ind w:left="720"/>
        <w:rPr>
          <w:rFonts w:asciiTheme="majorHAnsi" w:eastAsia="Times New Roman" w:hAnsiTheme="majorHAnsi" w:cs="Times New Roman"/>
          <w:color w:val="4F4F4F"/>
          <w:sz w:val="24"/>
          <w:szCs w:val="24"/>
          <w:lang w:eastAsia="en-GB"/>
        </w:rPr>
      </w:pPr>
      <w:r>
        <w:rPr>
          <w:rFonts w:asciiTheme="majorHAnsi" w:eastAsia="Times New Roman" w:hAnsiTheme="majorHAnsi" w:cs="Times New Roman"/>
          <w:color w:val="4F4F4F"/>
          <w:sz w:val="24"/>
          <w:szCs w:val="24"/>
          <w:lang w:eastAsia="en-GB"/>
        </w:rPr>
        <w:t>In Year 6 additional homework in preparation for SATs will be given in the form of work books and practise tests. These help pupils to familiarise themselves with questions types and gain confidence as well as begin to gain more independence in preparation for the demands of homework at Secondary School.</w:t>
      </w:r>
    </w:p>
    <w:p w:rsidR="00D421F6" w:rsidRPr="00D421F6" w:rsidRDefault="00D421F6" w:rsidP="00D421F6">
      <w:pPr>
        <w:shd w:val="clear" w:color="auto" w:fill="FFFFFF"/>
        <w:spacing w:after="100" w:line="0" w:lineRule="auto"/>
        <w:jc w:val="center"/>
        <w:rPr>
          <w:rFonts w:asciiTheme="majorHAnsi" w:eastAsia="Times New Roman" w:hAnsiTheme="majorHAnsi" w:cs="Times New Roman"/>
          <w:color w:val="4F4F4F"/>
          <w:sz w:val="24"/>
          <w:szCs w:val="24"/>
          <w:lang w:eastAsia="en-GB"/>
        </w:rPr>
      </w:pPr>
    </w:p>
    <w:p w:rsidR="00D421F6" w:rsidRPr="00D421F6" w:rsidRDefault="00D421F6" w:rsidP="00D421F6">
      <w:pPr>
        <w:shd w:val="clear" w:color="auto" w:fill="FFFFFF"/>
        <w:spacing w:after="0" w:line="240" w:lineRule="auto"/>
        <w:rPr>
          <w:rFonts w:asciiTheme="majorHAnsi" w:eastAsia="Times New Roman" w:hAnsiTheme="majorHAnsi" w:cs="Times New Roman"/>
          <w:color w:val="4F4F4F"/>
          <w:sz w:val="24"/>
          <w:szCs w:val="24"/>
          <w:lang w:eastAsia="en-GB"/>
        </w:rPr>
      </w:pPr>
    </w:p>
    <w:p w:rsidR="00D421F6" w:rsidRPr="00D421F6" w:rsidRDefault="00D421F6" w:rsidP="00D421F6">
      <w:pPr>
        <w:shd w:val="clear" w:color="auto" w:fill="FFFFFF"/>
        <w:spacing w:after="0" w:line="288" w:lineRule="atLeast"/>
        <w:jc w:val="center"/>
        <w:outlineLvl w:val="1"/>
        <w:rPr>
          <w:rFonts w:asciiTheme="majorHAnsi" w:eastAsia="Times New Roman" w:hAnsiTheme="majorHAnsi" w:cs="Times New Roman"/>
          <w:caps/>
          <w:color w:val="1C1C1C"/>
          <w:spacing w:val="15"/>
          <w:sz w:val="32"/>
          <w:szCs w:val="32"/>
          <w:lang w:eastAsia="en-GB"/>
        </w:rPr>
      </w:pPr>
      <w:r w:rsidRPr="00D421F6">
        <w:rPr>
          <w:rFonts w:asciiTheme="majorHAnsi" w:eastAsia="Times New Roman" w:hAnsiTheme="majorHAnsi" w:cs="Times New Roman"/>
          <w:caps/>
          <w:color w:val="1C1C1C"/>
          <w:spacing w:val="15"/>
          <w:sz w:val="32"/>
          <w:szCs w:val="32"/>
          <w:lang w:eastAsia="en-GB"/>
        </w:rPr>
        <w:t>PUPILS ARE EXPECTED TO ENSURE THAT</w:t>
      </w:r>
      <w:r w:rsidR="00300302">
        <w:rPr>
          <w:rFonts w:asciiTheme="majorHAnsi" w:eastAsia="Times New Roman" w:hAnsiTheme="majorHAnsi" w:cs="Times New Roman"/>
          <w:caps/>
          <w:color w:val="1C1C1C"/>
          <w:spacing w:val="15"/>
          <w:sz w:val="32"/>
          <w:szCs w:val="32"/>
          <w:lang w:eastAsia="en-GB"/>
        </w:rPr>
        <w:t xml:space="preserve"> THEY</w:t>
      </w:r>
      <w:r w:rsidRPr="00D421F6">
        <w:rPr>
          <w:rFonts w:asciiTheme="majorHAnsi" w:eastAsia="Times New Roman" w:hAnsiTheme="majorHAnsi" w:cs="Times New Roman"/>
          <w:caps/>
          <w:color w:val="1C1C1C"/>
          <w:spacing w:val="15"/>
          <w:sz w:val="32"/>
          <w:szCs w:val="32"/>
          <w:lang w:eastAsia="en-GB"/>
        </w:rPr>
        <w:t>:</w:t>
      </w:r>
    </w:p>
    <w:p w:rsidR="00D421F6" w:rsidRPr="00D421F6" w:rsidRDefault="00D421F6" w:rsidP="00D421F6">
      <w:pPr>
        <w:shd w:val="clear" w:color="auto" w:fill="FFFFFF"/>
        <w:spacing w:after="0" w:line="240" w:lineRule="auto"/>
        <w:rPr>
          <w:rFonts w:asciiTheme="majorHAnsi" w:eastAsia="Times New Roman" w:hAnsiTheme="majorHAnsi" w:cs="Times New Roman"/>
          <w:color w:val="4F4F4F"/>
          <w:sz w:val="24"/>
          <w:szCs w:val="24"/>
          <w:lang w:eastAsia="en-GB"/>
        </w:rPr>
      </w:pPr>
    </w:p>
    <w:p w:rsidR="00D421F6" w:rsidRPr="00D421F6" w:rsidRDefault="00D421F6" w:rsidP="00D421F6">
      <w:pPr>
        <w:numPr>
          <w:ilvl w:val="0"/>
          <w:numId w:val="3"/>
        </w:numPr>
        <w:shd w:val="clear" w:color="auto" w:fill="FFFFFF"/>
        <w:spacing w:before="100" w:beforeAutospacing="1" w:after="100" w:afterAutospacing="1" w:line="240" w:lineRule="auto"/>
        <w:rPr>
          <w:rFonts w:asciiTheme="majorHAnsi" w:eastAsia="Times New Roman" w:hAnsiTheme="majorHAnsi" w:cs="Times New Roman"/>
          <w:color w:val="4F4F4F"/>
          <w:sz w:val="24"/>
          <w:szCs w:val="24"/>
          <w:lang w:eastAsia="en-GB"/>
        </w:rPr>
      </w:pPr>
      <w:r w:rsidRPr="00D421F6">
        <w:rPr>
          <w:rFonts w:asciiTheme="majorHAnsi" w:eastAsia="Times New Roman" w:hAnsiTheme="majorHAnsi" w:cs="Times New Roman"/>
          <w:color w:val="4F4F4F"/>
          <w:sz w:val="24"/>
          <w:szCs w:val="24"/>
          <w:lang w:eastAsia="en-GB"/>
        </w:rPr>
        <w:t>Do their best with each piece of work.</w:t>
      </w:r>
    </w:p>
    <w:p w:rsidR="00D421F6" w:rsidRPr="00D421F6" w:rsidRDefault="00D421F6" w:rsidP="00D421F6">
      <w:pPr>
        <w:numPr>
          <w:ilvl w:val="0"/>
          <w:numId w:val="3"/>
        </w:numPr>
        <w:shd w:val="clear" w:color="auto" w:fill="FFFFFF"/>
        <w:spacing w:before="100" w:beforeAutospacing="1" w:after="100" w:afterAutospacing="1" w:line="240" w:lineRule="auto"/>
        <w:rPr>
          <w:rFonts w:asciiTheme="majorHAnsi" w:eastAsia="Times New Roman" w:hAnsiTheme="majorHAnsi" w:cs="Times New Roman"/>
          <w:color w:val="4F4F4F"/>
          <w:sz w:val="24"/>
          <w:szCs w:val="24"/>
          <w:lang w:eastAsia="en-GB"/>
        </w:rPr>
      </w:pPr>
      <w:r w:rsidRPr="00D421F6">
        <w:rPr>
          <w:rFonts w:asciiTheme="majorHAnsi" w:eastAsia="Times New Roman" w:hAnsiTheme="majorHAnsi" w:cs="Times New Roman"/>
          <w:color w:val="4F4F4F"/>
          <w:sz w:val="24"/>
          <w:szCs w:val="24"/>
          <w:lang w:eastAsia="en-GB"/>
        </w:rPr>
        <w:t>Ask for help if they find the homework too difficult, either from their teacher or from their parent</w:t>
      </w:r>
      <w:r w:rsidR="004041A5" w:rsidRPr="004041A5">
        <w:rPr>
          <w:rFonts w:asciiTheme="majorHAnsi" w:eastAsia="Times New Roman" w:hAnsiTheme="majorHAnsi" w:cs="Times New Roman"/>
          <w:color w:val="4F4F4F"/>
          <w:sz w:val="24"/>
          <w:szCs w:val="24"/>
          <w:lang w:eastAsia="en-GB"/>
        </w:rPr>
        <w:t>s</w:t>
      </w:r>
    </w:p>
    <w:p w:rsidR="00D421F6" w:rsidRPr="00D421F6" w:rsidRDefault="00D421F6" w:rsidP="00D421F6">
      <w:pPr>
        <w:numPr>
          <w:ilvl w:val="0"/>
          <w:numId w:val="3"/>
        </w:numPr>
        <w:shd w:val="clear" w:color="auto" w:fill="FFFFFF"/>
        <w:spacing w:before="100" w:beforeAutospacing="1" w:after="100" w:afterAutospacing="1" w:line="240" w:lineRule="auto"/>
        <w:rPr>
          <w:rFonts w:asciiTheme="majorHAnsi" w:eastAsia="Times New Roman" w:hAnsiTheme="majorHAnsi" w:cs="Times New Roman"/>
          <w:color w:val="4F4F4F"/>
          <w:sz w:val="24"/>
          <w:szCs w:val="24"/>
          <w:lang w:eastAsia="en-GB"/>
        </w:rPr>
      </w:pPr>
      <w:r w:rsidRPr="00D421F6">
        <w:rPr>
          <w:rFonts w:asciiTheme="majorHAnsi" w:eastAsia="Times New Roman" w:hAnsiTheme="majorHAnsi" w:cs="Times New Roman"/>
          <w:color w:val="4F4F4F"/>
          <w:sz w:val="24"/>
          <w:szCs w:val="24"/>
          <w:lang w:eastAsia="en-GB"/>
        </w:rPr>
        <w:t>Complete homework on time.</w:t>
      </w:r>
    </w:p>
    <w:p w:rsidR="00D421F6" w:rsidRPr="004041A5" w:rsidRDefault="00D421F6" w:rsidP="00D421F6">
      <w:pPr>
        <w:shd w:val="clear" w:color="auto" w:fill="FFFFFF"/>
        <w:spacing w:after="0" w:line="240" w:lineRule="auto"/>
        <w:rPr>
          <w:rFonts w:asciiTheme="majorHAnsi" w:eastAsia="Times New Roman" w:hAnsiTheme="majorHAnsi" w:cs="Times New Roman"/>
          <w:color w:val="4F4F4F"/>
          <w:sz w:val="24"/>
          <w:szCs w:val="24"/>
          <w:lang w:eastAsia="en-GB"/>
        </w:rPr>
      </w:pPr>
    </w:p>
    <w:p w:rsidR="004041A5" w:rsidRPr="00D421F6" w:rsidRDefault="004041A5" w:rsidP="00D421F6">
      <w:pPr>
        <w:shd w:val="clear" w:color="auto" w:fill="FFFFFF"/>
        <w:spacing w:after="0" w:line="240" w:lineRule="auto"/>
        <w:rPr>
          <w:rFonts w:asciiTheme="majorHAnsi" w:eastAsia="Times New Roman" w:hAnsiTheme="majorHAnsi" w:cs="Times New Roman"/>
          <w:color w:val="4F4F4F"/>
          <w:sz w:val="24"/>
          <w:szCs w:val="24"/>
          <w:lang w:eastAsia="en-GB"/>
        </w:rPr>
      </w:pPr>
    </w:p>
    <w:p w:rsidR="00D421F6" w:rsidRPr="00D421F6" w:rsidRDefault="00D421F6" w:rsidP="00D421F6">
      <w:pPr>
        <w:shd w:val="clear" w:color="auto" w:fill="FFFFFF"/>
        <w:spacing w:after="0" w:line="288" w:lineRule="atLeast"/>
        <w:jc w:val="center"/>
        <w:outlineLvl w:val="1"/>
        <w:rPr>
          <w:rFonts w:asciiTheme="majorHAnsi" w:eastAsia="Times New Roman" w:hAnsiTheme="majorHAnsi" w:cs="Times New Roman"/>
          <w:caps/>
          <w:color w:val="1C1C1C"/>
          <w:spacing w:val="15"/>
          <w:sz w:val="32"/>
          <w:szCs w:val="32"/>
          <w:lang w:eastAsia="en-GB"/>
        </w:rPr>
      </w:pPr>
      <w:r w:rsidRPr="00D421F6">
        <w:rPr>
          <w:rFonts w:asciiTheme="majorHAnsi" w:eastAsia="Times New Roman" w:hAnsiTheme="majorHAnsi" w:cs="Times New Roman"/>
          <w:caps/>
          <w:color w:val="1C1C1C"/>
          <w:spacing w:val="15"/>
          <w:sz w:val="32"/>
          <w:szCs w:val="32"/>
          <w:lang w:eastAsia="en-GB"/>
        </w:rPr>
        <w:t>HOW CAN PARENTS AND CARERS HELP?</w:t>
      </w:r>
    </w:p>
    <w:p w:rsidR="00D421F6" w:rsidRPr="00D421F6" w:rsidRDefault="00D421F6" w:rsidP="00D421F6">
      <w:pPr>
        <w:shd w:val="clear" w:color="auto" w:fill="FFFFFF"/>
        <w:spacing w:after="0" w:line="240" w:lineRule="auto"/>
        <w:rPr>
          <w:rFonts w:asciiTheme="majorHAnsi" w:eastAsia="Times New Roman" w:hAnsiTheme="majorHAnsi" w:cs="Times New Roman"/>
          <w:color w:val="4F4F4F"/>
          <w:sz w:val="24"/>
          <w:szCs w:val="24"/>
          <w:lang w:eastAsia="en-GB"/>
        </w:rPr>
      </w:pPr>
    </w:p>
    <w:p w:rsidR="00D421F6" w:rsidRPr="00D421F6" w:rsidRDefault="00D421F6" w:rsidP="00D421F6">
      <w:pPr>
        <w:numPr>
          <w:ilvl w:val="0"/>
          <w:numId w:val="4"/>
        </w:numPr>
        <w:shd w:val="clear" w:color="auto" w:fill="FFFFFF"/>
        <w:spacing w:before="100" w:beforeAutospacing="1" w:after="100" w:afterAutospacing="1" w:line="240" w:lineRule="auto"/>
        <w:rPr>
          <w:rFonts w:asciiTheme="majorHAnsi" w:eastAsia="Times New Roman" w:hAnsiTheme="majorHAnsi" w:cs="Times New Roman"/>
          <w:color w:val="4F4F4F"/>
          <w:sz w:val="24"/>
          <w:szCs w:val="24"/>
          <w:lang w:eastAsia="en-GB"/>
        </w:rPr>
      </w:pPr>
      <w:r w:rsidRPr="00D421F6">
        <w:rPr>
          <w:rFonts w:asciiTheme="majorHAnsi" w:eastAsia="Times New Roman" w:hAnsiTheme="majorHAnsi" w:cs="Times New Roman"/>
          <w:color w:val="4F4F4F"/>
          <w:sz w:val="24"/>
          <w:szCs w:val="24"/>
          <w:lang w:eastAsia="en-GB"/>
        </w:rPr>
        <w:t>Sit down with pupils, checking and talking about the homework that has been set</w:t>
      </w:r>
    </w:p>
    <w:p w:rsidR="00D421F6" w:rsidRPr="00D421F6" w:rsidRDefault="00D421F6" w:rsidP="00D421F6">
      <w:pPr>
        <w:numPr>
          <w:ilvl w:val="0"/>
          <w:numId w:val="4"/>
        </w:numPr>
        <w:shd w:val="clear" w:color="auto" w:fill="FFFFFF"/>
        <w:spacing w:before="100" w:beforeAutospacing="1" w:after="100" w:afterAutospacing="1" w:line="240" w:lineRule="auto"/>
        <w:rPr>
          <w:rFonts w:asciiTheme="majorHAnsi" w:eastAsia="Times New Roman" w:hAnsiTheme="majorHAnsi" w:cs="Times New Roman"/>
          <w:color w:val="4F4F4F"/>
          <w:sz w:val="24"/>
          <w:szCs w:val="24"/>
          <w:lang w:eastAsia="en-GB"/>
        </w:rPr>
      </w:pPr>
      <w:r w:rsidRPr="00D421F6">
        <w:rPr>
          <w:rFonts w:asciiTheme="majorHAnsi" w:eastAsia="Times New Roman" w:hAnsiTheme="majorHAnsi" w:cs="Times New Roman"/>
          <w:color w:val="4F4F4F"/>
          <w:sz w:val="24"/>
          <w:szCs w:val="24"/>
          <w:lang w:eastAsia="en-GB"/>
        </w:rPr>
        <w:t>Support pupils with extended project</w:t>
      </w:r>
      <w:r w:rsidR="003151A3">
        <w:rPr>
          <w:rFonts w:asciiTheme="majorHAnsi" w:eastAsia="Times New Roman" w:hAnsiTheme="majorHAnsi" w:cs="Times New Roman"/>
          <w:color w:val="4F4F4F"/>
          <w:sz w:val="24"/>
          <w:szCs w:val="24"/>
          <w:lang w:eastAsia="en-GB"/>
        </w:rPr>
        <w:t xml:space="preserve"> </w:t>
      </w:r>
      <w:r w:rsidR="003151A3" w:rsidRPr="00D421F6">
        <w:rPr>
          <w:rFonts w:asciiTheme="majorHAnsi" w:eastAsia="Times New Roman" w:hAnsiTheme="majorHAnsi" w:cs="Times New Roman"/>
          <w:color w:val="4F4F4F"/>
          <w:sz w:val="24"/>
          <w:szCs w:val="24"/>
          <w:lang w:eastAsia="en-GB"/>
        </w:rPr>
        <w:t xml:space="preserve">work </w:t>
      </w:r>
      <w:r w:rsidR="003151A3">
        <w:rPr>
          <w:rFonts w:asciiTheme="majorHAnsi" w:eastAsia="Times New Roman" w:hAnsiTheme="majorHAnsi" w:cs="Times New Roman"/>
          <w:color w:val="4F4F4F"/>
          <w:sz w:val="24"/>
          <w:szCs w:val="24"/>
          <w:lang w:eastAsia="en-GB"/>
        </w:rPr>
        <w:t>(Homework menu)</w:t>
      </w:r>
      <w:r w:rsidRPr="00D421F6">
        <w:rPr>
          <w:rFonts w:asciiTheme="majorHAnsi" w:eastAsia="Times New Roman" w:hAnsiTheme="majorHAnsi" w:cs="Times New Roman"/>
          <w:color w:val="4F4F4F"/>
          <w:sz w:val="24"/>
          <w:szCs w:val="24"/>
          <w:lang w:eastAsia="en-GB"/>
        </w:rPr>
        <w:t xml:space="preserve"> by helping them to plan and manage their time</w:t>
      </w:r>
    </w:p>
    <w:p w:rsidR="00D421F6" w:rsidRPr="00D421F6" w:rsidRDefault="00D421F6" w:rsidP="004041A5">
      <w:pPr>
        <w:numPr>
          <w:ilvl w:val="0"/>
          <w:numId w:val="4"/>
        </w:numPr>
        <w:shd w:val="clear" w:color="auto" w:fill="FFFFFF"/>
        <w:spacing w:before="100" w:beforeAutospacing="1" w:after="100" w:afterAutospacing="1" w:line="240" w:lineRule="auto"/>
        <w:rPr>
          <w:rFonts w:asciiTheme="majorHAnsi" w:eastAsia="Times New Roman" w:hAnsiTheme="majorHAnsi" w:cs="Times New Roman"/>
          <w:color w:val="4F4F4F"/>
          <w:sz w:val="24"/>
          <w:szCs w:val="24"/>
          <w:lang w:eastAsia="en-GB"/>
        </w:rPr>
      </w:pPr>
      <w:r w:rsidRPr="00D421F6">
        <w:rPr>
          <w:rFonts w:asciiTheme="majorHAnsi" w:eastAsia="Times New Roman" w:hAnsiTheme="majorHAnsi" w:cs="Times New Roman"/>
          <w:color w:val="4F4F4F"/>
          <w:sz w:val="24"/>
          <w:szCs w:val="24"/>
          <w:lang w:eastAsia="en-GB"/>
        </w:rPr>
        <w:t>Provide a quiet and suitable work space (e.g., a desk or table with a chair) for pupils where they are not distracted by interruptions (and preferably away from watching the TV!)</w:t>
      </w:r>
    </w:p>
    <w:p w:rsidR="00D421F6" w:rsidRPr="00D421F6" w:rsidRDefault="00D421F6" w:rsidP="00D421F6">
      <w:pPr>
        <w:numPr>
          <w:ilvl w:val="0"/>
          <w:numId w:val="4"/>
        </w:numPr>
        <w:shd w:val="clear" w:color="auto" w:fill="FFFFFF"/>
        <w:spacing w:before="100" w:beforeAutospacing="1" w:after="100" w:afterAutospacing="1" w:line="240" w:lineRule="auto"/>
        <w:rPr>
          <w:rFonts w:asciiTheme="majorHAnsi" w:eastAsia="Times New Roman" w:hAnsiTheme="majorHAnsi" w:cs="Times New Roman"/>
          <w:color w:val="4F4F4F"/>
          <w:sz w:val="24"/>
          <w:szCs w:val="24"/>
          <w:lang w:eastAsia="en-GB"/>
        </w:rPr>
      </w:pPr>
      <w:r w:rsidRPr="00D421F6">
        <w:rPr>
          <w:rFonts w:asciiTheme="majorHAnsi" w:eastAsia="Times New Roman" w:hAnsiTheme="majorHAnsi" w:cs="Times New Roman"/>
          <w:color w:val="4F4F4F"/>
          <w:sz w:val="24"/>
          <w:szCs w:val="24"/>
          <w:lang w:eastAsia="en-GB"/>
        </w:rPr>
        <w:t>Help pupils establish a routine with homework setting aside time for it to be completed and ensuring that it is seen as a priority</w:t>
      </w:r>
    </w:p>
    <w:p w:rsidR="00D421F6" w:rsidRPr="00D421F6" w:rsidRDefault="00D421F6" w:rsidP="00D421F6">
      <w:pPr>
        <w:numPr>
          <w:ilvl w:val="0"/>
          <w:numId w:val="4"/>
        </w:numPr>
        <w:shd w:val="clear" w:color="auto" w:fill="FFFFFF"/>
        <w:spacing w:before="100" w:beforeAutospacing="1" w:after="100" w:afterAutospacing="1" w:line="240" w:lineRule="auto"/>
        <w:rPr>
          <w:rFonts w:asciiTheme="majorHAnsi" w:eastAsia="Times New Roman" w:hAnsiTheme="majorHAnsi" w:cs="Times New Roman"/>
          <w:color w:val="4F4F4F"/>
          <w:sz w:val="24"/>
          <w:szCs w:val="24"/>
          <w:lang w:eastAsia="en-GB"/>
        </w:rPr>
      </w:pPr>
      <w:r w:rsidRPr="00D421F6">
        <w:rPr>
          <w:rFonts w:asciiTheme="majorHAnsi" w:eastAsia="Times New Roman" w:hAnsiTheme="majorHAnsi" w:cs="Times New Roman"/>
          <w:color w:val="4F4F4F"/>
          <w:sz w:val="24"/>
          <w:szCs w:val="24"/>
          <w:lang w:eastAsia="en-GB"/>
        </w:rPr>
        <w:t>Support and praise pupils’ work, not just when it is completed, but as it is being done</w:t>
      </w:r>
    </w:p>
    <w:p w:rsidR="00D421F6" w:rsidRPr="00D421F6" w:rsidRDefault="00D421F6" w:rsidP="00D421F6">
      <w:pPr>
        <w:numPr>
          <w:ilvl w:val="0"/>
          <w:numId w:val="4"/>
        </w:numPr>
        <w:shd w:val="clear" w:color="auto" w:fill="FFFFFF"/>
        <w:spacing w:before="100" w:beforeAutospacing="1" w:after="100" w:afterAutospacing="1" w:line="240" w:lineRule="auto"/>
        <w:rPr>
          <w:rFonts w:asciiTheme="majorHAnsi" w:eastAsia="Times New Roman" w:hAnsiTheme="majorHAnsi" w:cs="Times New Roman"/>
          <w:color w:val="4F4F4F"/>
          <w:sz w:val="24"/>
          <w:szCs w:val="24"/>
          <w:lang w:eastAsia="en-GB"/>
        </w:rPr>
      </w:pPr>
      <w:r w:rsidRPr="00D421F6">
        <w:rPr>
          <w:rFonts w:asciiTheme="majorHAnsi" w:eastAsia="Times New Roman" w:hAnsiTheme="majorHAnsi" w:cs="Times New Roman"/>
          <w:color w:val="4F4F4F"/>
          <w:sz w:val="24"/>
          <w:szCs w:val="24"/>
          <w:lang w:eastAsia="en-GB"/>
        </w:rPr>
        <w:t>Give help if required without doing the homework for pupils!</w:t>
      </w:r>
    </w:p>
    <w:p w:rsidR="00D421F6" w:rsidRPr="00D421F6" w:rsidRDefault="00D421F6" w:rsidP="00D421F6">
      <w:pPr>
        <w:numPr>
          <w:ilvl w:val="0"/>
          <w:numId w:val="4"/>
        </w:numPr>
        <w:shd w:val="clear" w:color="auto" w:fill="FFFFFF"/>
        <w:spacing w:before="100" w:beforeAutospacing="1" w:after="100" w:afterAutospacing="1" w:line="240" w:lineRule="auto"/>
        <w:rPr>
          <w:rFonts w:asciiTheme="majorHAnsi" w:eastAsia="Times New Roman" w:hAnsiTheme="majorHAnsi" w:cs="Times New Roman"/>
          <w:color w:val="4F4F4F"/>
          <w:sz w:val="24"/>
          <w:szCs w:val="24"/>
          <w:lang w:eastAsia="en-GB"/>
        </w:rPr>
      </w:pPr>
      <w:r w:rsidRPr="00D421F6">
        <w:rPr>
          <w:rFonts w:asciiTheme="majorHAnsi" w:eastAsia="Times New Roman" w:hAnsiTheme="majorHAnsi" w:cs="Times New Roman"/>
          <w:color w:val="4F4F4F"/>
          <w:sz w:val="24"/>
          <w:szCs w:val="24"/>
          <w:lang w:eastAsia="en-GB"/>
        </w:rPr>
        <w:t>Encourage pupils to meet deadlines</w:t>
      </w:r>
    </w:p>
    <w:p w:rsidR="00D421F6" w:rsidRPr="00D421F6" w:rsidRDefault="00D421F6" w:rsidP="00D421F6">
      <w:pPr>
        <w:shd w:val="clear" w:color="auto" w:fill="FFFFFF"/>
        <w:spacing w:before="100" w:beforeAutospacing="1" w:after="100" w:afterAutospacing="1" w:line="240" w:lineRule="auto"/>
        <w:rPr>
          <w:rFonts w:asciiTheme="majorHAnsi" w:eastAsia="Times New Roman" w:hAnsiTheme="majorHAnsi" w:cs="Times New Roman"/>
          <w:color w:val="4F4F4F"/>
          <w:sz w:val="24"/>
          <w:szCs w:val="24"/>
          <w:lang w:eastAsia="en-GB"/>
        </w:rPr>
      </w:pPr>
      <w:r w:rsidRPr="00D421F6">
        <w:rPr>
          <w:rFonts w:asciiTheme="majorHAnsi" w:eastAsia="Times New Roman" w:hAnsiTheme="majorHAnsi" w:cs="Times New Roman"/>
          <w:b/>
          <w:bCs/>
          <w:color w:val="4F4F4F"/>
          <w:sz w:val="24"/>
          <w:szCs w:val="24"/>
          <w:lang w:eastAsia="en-GB"/>
        </w:rPr>
        <w:t>Rewards &amp; Sanctions</w:t>
      </w:r>
    </w:p>
    <w:p w:rsidR="00D421F6" w:rsidRDefault="00D421F6" w:rsidP="00D421F6">
      <w:pPr>
        <w:shd w:val="clear" w:color="auto" w:fill="FFFFFF"/>
        <w:spacing w:before="100" w:beforeAutospacing="1" w:after="100" w:afterAutospacing="1" w:line="240" w:lineRule="auto"/>
        <w:rPr>
          <w:rFonts w:asciiTheme="majorHAnsi" w:eastAsia="Times New Roman" w:hAnsiTheme="majorHAnsi" w:cs="Times New Roman"/>
          <w:color w:val="4F4F4F"/>
          <w:sz w:val="24"/>
          <w:szCs w:val="24"/>
          <w:lang w:eastAsia="en-GB"/>
        </w:rPr>
      </w:pPr>
      <w:r w:rsidRPr="00D421F6">
        <w:rPr>
          <w:rFonts w:asciiTheme="majorHAnsi" w:eastAsia="Times New Roman" w:hAnsiTheme="majorHAnsi" w:cs="Times New Roman"/>
          <w:color w:val="4F4F4F"/>
          <w:sz w:val="24"/>
          <w:szCs w:val="24"/>
          <w:lang w:eastAsia="en-GB"/>
        </w:rPr>
        <w:t xml:space="preserve">Pupils should be rewarded for producing good homework.  For example, constructive feedback may be given orally or in writing, </w:t>
      </w:r>
      <w:r w:rsidR="004041A5" w:rsidRPr="004041A5">
        <w:rPr>
          <w:rFonts w:asciiTheme="majorHAnsi" w:eastAsia="Times New Roman" w:hAnsiTheme="majorHAnsi" w:cs="Times New Roman"/>
          <w:color w:val="4F4F4F"/>
          <w:sz w:val="24"/>
          <w:szCs w:val="24"/>
          <w:lang w:eastAsia="en-GB"/>
        </w:rPr>
        <w:t>certificates</w:t>
      </w:r>
      <w:r w:rsidRPr="00D421F6">
        <w:rPr>
          <w:rFonts w:asciiTheme="majorHAnsi" w:eastAsia="Times New Roman" w:hAnsiTheme="majorHAnsi" w:cs="Times New Roman"/>
          <w:color w:val="4F4F4F"/>
          <w:sz w:val="24"/>
          <w:szCs w:val="24"/>
          <w:lang w:eastAsia="en-GB"/>
        </w:rPr>
        <w:t xml:space="preserve"> may be awarded </w:t>
      </w:r>
      <w:r w:rsidR="00300302">
        <w:rPr>
          <w:rFonts w:asciiTheme="majorHAnsi" w:eastAsia="Times New Roman" w:hAnsiTheme="majorHAnsi" w:cs="Times New Roman"/>
          <w:color w:val="4F4F4F"/>
          <w:sz w:val="24"/>
          <w:szCs w:val="24"/>
          <w:lang w:eastAsia="en-GB"/>
        </w:rPr>
        <w:t xml:space="preserve">in </w:t>
      </w:r>
      <w:r w:rsidR="004041A5" w:rsidRPr="004041A5">
        <w:rPr>
          <w:rFonts w:asciiTheme="majorHAnsi" w:eastAsia="Times New Roman" w:hAnsiTheme="majorHAnsi" w:cs="Times New Roman"/>
          <w:color w:val="4F4F4F"/>
          <w:sz w:val="24"/>
          <w:szCs w:val="24"/>
          <w:lang w:eastAsia="en-GB"/>
        </w:rPr>
        <w:t>assemblies.</w:t>
      </w:r>
    </w:p>
    <w:p w:rsidR="009E0013" w:rsidRPr="004041A5" w:rsidRDefault="003151A3" w:rsidP="00CD0641">
      <w:pPr>
        <w:shd w:val="clear" w:color="auto" w:fill="FFFFFF"/>
        <w:spacing w:before="100" w:beforeAutospacing="1" w:after="100" w:afterAutospacing="1" w:line="240" w:lineRule="auto"/>
        <w:rPr>
          <w:rFonts w:asciiTheme="majorHAnsi" w:hAnsiTheme="majorHAnsi"/>
        </w:rPr>
      </w:pPr>
      <w:r>
        <w:rPr>
          <w:rFonts w:asciiTheme="majorHAnsi" w:eastAsia="Times New Roman" w:hAnsiTheme="majorHAnsi" w:cs="Times New Roman"/>
          <w:color w:val="4F4F4F"/>
          <w:sz w:val="24"/>
          <w:szCs w:val="24"/>
          <w:lang w:eastAsia="en-GB"/>
        </w:rPr>
        <w:t>Children who have not completed regular homework may be required to complete this in their own time at school and parents may be requested to attend a meeting to discuss homework completion.</w:t>
      </w:r>
    </w:p>
    <w:sectPr w:rsidR="009E0013" w:rsidRPr="004041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nov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30CCB"/>
    <w:multiLevelType w:val="multilevel"/>
    <w:tmpl w:val="0048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F2D95"/>
    <w:multiLevelType w:val="multilevel"/>
    <w:tmpl w:val="DAA8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8714A5"/>
    <w:multiLevelType w:val="multilevel"/>
    <w:tmpl w:val="48F8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15470E"/>
    <w:multiLevelType w:val="multilevel"/>
    <w:tmpl w:val="427A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CE7A77"/>
    <w:multiLevelType w:val="multilevel"/>
    <w:tmpl w:val="02B4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C5259D"/>
    <w:multiLevelType w:val="hybridMultilevel"/>
    <w:tmpl w:val="8494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7784B"/>
    <w:multiLevelType w:val="hybridMultilevel"/>
    <w:tmpl w:val="38BC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F6"/>
    <w:rsid w:val="00216E46"/>
    <w:rsid w:val="00300302"/>
    <w:rsid w:val="003151A3"/>
    <w:rsid w:val="004041A5"/>
    <w:rsid w:val="005C0029"/>
    <w:rsid w:val="006900FD"/>
    <w:rsid w:val="007C7D42"/>
    <w:rsid w:val="007E07C0"/>
    <w:rsid w:val="00872A58"/>
    <w:rsid w:val="00B870B9"/>
    <w:rsid w:val="00CD0641"/>
    <w:rsid w:val="00D4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1842"/>
  <w15:chartTrackingRefBased/>
  <w15:docId w15:val="{63CADC95-FC2E-49BE-AE41-7B15542A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1A5"/>
    <w:pPr>
      <w:ind w:left="720"/>
      <w:contextualSpacing/>
    </w:pPr>
  </w:style>
  <w:style w:type="paragraph" w:styleId="BalloonText">
    <w:name w:val="Balloon Text"/>
    <w:basedOn w:val="Normal"/>
    <w:link w:val="BalloonTextChar"/>
    <w:uiPriority w:val="99"/>
    <w:semiHidden/>
    <w:unhideWhenUsed/>
    <w:rsid w:val="005C00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0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748328">
      <w:bodyDiv w:val="1"/>
      <w:marLeft w:val="0"/>
      <w:marRight w:val="0"/>
      <w:marTop w:val="0"/>
      <w:marBottom w:val="0"/>
      <w:divBdr>
        <w:top w:val="none" w:sz="0" w:space="0" w:color="auto"/>
        <w:left w:val="none" w:sz="0" w:space="0" w:color="auto"/>
        <w:bottom w:val="none" w:sz="0" w:space="0" w:color="auto"/>
        <w:right w:val="none" w:sz="0" w:space="0" w:color="auto"/>
      </w:divBdr>
      <w:divsChild>
        <w:div w:id="1032535493">
          <w:marLeft w:val="0"/>
          <w:marRight w:val="0"/>
          <w:marTop w:val="0"/>
          <w:marBottom w:val="0"/>
          <w:divBdr>
            <w:top w:val="none" w:sz="0" w:space="0" w:color="auto"/>
            <w:left w:val="none" w:sz="0" w:space="0" w:color="auto"/>
            <w:bottom w:val="none" w:sz="0" w:space="0" w:color="auto"/>
            <w:right w:val="none" w:sz="0" w:space="0" w:color="auto"/>
          </w:divBdr>
        </w:div>
        <w:div w:id="1097023450">
          <w:marLeft w:val="0"/>
          <w:marRight w:val="0"/>
          <w:marTop w:val="0"/>
          <w:marBottom w:val="0"/>
          <w:divBdr>
            <w:top w:val="none" w:sz="0" w:space="0" w:color="auto"/>
            <w:left w:val="none" w:sz="0" w:space="0" w:color="auto"/>
            <w:bottom w:val="none" w:sz="0" w:space="0" w:color="auto"/>
            <w:right w:val="none" w:sz="0" w:space="0" w:color="auto"/>
          </w:divBdr>
          <w:divsChild>
            <w:div w:id="95374306">
              <w:marLeft w:val="0"/>
              <w:marRight w:val="0"/>
              <w:marTop w:val="0"/>
              <w:marBottom w:val="0"/>
              <w:divBdr>
                <w:top w:val="none" w:sz="0" w:space="0" w:color="auto"/>
                <w:left w:val="none" w:sz="0" w:space="0" w:color="auto"/>
                <w:bottom w:val="none" w:sz="0" w:space="0" w:color="auto"/>
                <w:right w:val="none" w:sz="0" w:space="0" w:color="auto"/>
              </w:divBdr>
              <w:divsChild>
                <w:div w:id="11947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058">
          <w:marLeft w:val="0"/>
          <w:marRight w:val="0"/>
          <w:marTop w:val="0"/>
          <w:marBottom w:val="0"/>
          <w:divBdr>
            <w:top w:val="none" w:sz="0" w:space="0" w:color="auto"/>
            <w:left w:val="none" w:sz="0" w:space="0" w:color="auto"/>
            <w:bottom w:val="none" w:sz="0" w:space="0" w:color="auto"/>
            <w:right w:val="none" w:sz="0" w:space="0" w:color="auto"/>
          </w:divBdr>
          <w:divsChild>
            <w:div w:id="275018708">
              <w:marLeft w:val="0"/>
              <w:marRight w:val="0"/>
              <w:marTop w:val="0"/>
              <w:marBottom w:val="0"/>
              <w:divBdr>
                <w:top w:val="none" w:sz="0" w:space="0" w:color="auto"/>
                <w:left w:val="none" w:sz="0" w:space="0" w:color="auto"/>
                <w:bottom w:val="none" w:sz="0" w:space="0" w:color="auto"/>
                <w:right w:val="none" w:sz="0" w:space="0" w:color="auto"/>
              </w:divBdr>
              <w:divsChild>
                <w:div w:id="8481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3578">
          <w:marLeft w:val="0"/>
          <w:marRight w:val="0"/>
          <w:marTop w:val="0"/>
          <w:marBottom w:val="0"/>
          <w:divBdr>
            <w:top w:val="none" w:sz="0" w:space="0" w:color="auto"/>
            <w:left w:val="none" w:sz="0" w:space="0" w:color="auto"/>
            <w:bottom w:val="none" w:sz="0" w:space="0" w:color="auto"/>
            <w:right w:val="none" w:sz="0" w:space="0" w:color="auto"/>
          </w:divBdr>
          <w:divsChild>
            <w:div w:id="1130705424">
              <w:marLeft w:val="0"/>
              <w:marRight w:val="0"/>
              <w:marTop w:val="0"/>
              <w:marBottom w:val="0"/>
              <w:divBdr>
                <w:top w:val="none" w:sz="0" w:space="0" w:color="auto"/>
                <w:left w:val="none" w:sz="0" w:space="0" w:color="auto"/>
                <w:bottom w:val="none" w:sz="0" w:space="0" w:color="auto"/>
                <w:right w:val="none" w:sz="0" w:space="0" w:color="auto"/>
              </w:divBdr>
              <w:divsChild>
                <w:div w:id="7877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52364">
          <w:marLeft w:val="0"/>
          <w:marRight w:val="0"/>
          <w:marTop w:val="0"/>
          <w:marBottom w:val="0"/>
          <w:divBdr>
            <w:top w:val="none" w:sz="0" w:space="0" w:color="auto"/>
            <w:left w:val="none" w:sz="0" w:space="0" w:color="auto"/>
            <w:bottom w:val="none" w:sz="0" w:space="0" w:color="auto"/>
            <w:right w:val="none" w:sz="0" w:space="0" w:color="auto"/>
          </w:divBdr>
        </w:div>
        <w:div w:id="1101993976">
          <w:marLeft w:val="0"/>
          <w:marRight w:val="0"/>
          <w:marTop w:val="0"/>
          <w:marBottom w:val="0"/>
          <w:divBdr>
            <w:top w:val="none" w:sz="0" w:space="0" w:color="auto"/>
            <w:left w:val="none" w:sz="0" w:space="0" w:color="auto"/>
            <w:bottom w:val="none" w:sz="0" w:space="0" w:color="auto"/>
            <w:right w:val="none" w:sz="0" w:space="0" w:color="auto"/>
          </w:divBdr>
          <w:divsChild>
            <w:div w:id="2001500414">
              <w:marLeft w:val="0"/>
              <w:marRight w:val="0"/>
              <w:marTop w:val="0"/>
              <w:marBottom w:val="0"/>
              <w:divBdr>
                <w:top w:val="none" w:sz="0" w:space="0" w:color="auto"/>
                <w:left w:val="none" w:sz="0" w:space="0" w:color="auto"/>
                <w:bottom w:val="none" w:sz="0" w:space="0" w:color="auto"/>
                <w:right w:val="none" w:sz="0" w:space="0" w:color="auto"/>
              </w:divBdr>
              <w:divsChild>
                <w:div w:id="19667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57309">
          <w:marLeft w:val="0"/>
          <w:marRight w:val="0"/>
          <w:marTop w:val="0"/>
          <w:marBottom w:val="0"/>
          <w:divBdr>
            <w:top w:val="none" w:sz="0" w:space="0" w:color="auto"/>
            <w:left w:val="none" w:sz="0" w:space="0" w:color="auto"/>
            <w:bottom w:val="none" w:sz="0" w:space="0" w:color="auto"/>
            <w:right w:val="none" w:sz="0" w:space="0" w:color="auto"/>
          </w:divBdr>
          <w:divsChild>
            <w:div w:id="1786346147">
              <w:marLeft w:val="0"/>
              <w:marRight w:val="0"/>
              <w:marTop w:val="0"/>
              <w:marBottom w:val="0"/>
              <w:divBdr>
                <w:top w:val="none" w:sz="0" w:space="0" w:color="auto"/>
                <w:left w:val="none" w:sz="0" w:space="0" w:color="auto"/>
                <w:bottom w:val="none" w:sz="0" w:space="0" w:color="auto"/>
                <w:right w:val="none" w:sz="0" w:space="0" w:color="auto"/>
              </w:divBdr>
              <w:divsChild>
                <w:div w:id="41447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118">
          <w:marLeft w:val="0"/>
          <w:marRight w:val="0"/>
          <w:marTop w:val="0"/>
          <w:marBottom w:val="0"/>
          <w:divBdr>
            <w:top w:val="none" w:sz="0" w:space="0" w:color="auto"/>
            <w:left w:val="none" w:sz="0" w:space="0" w:color="auto"/>
            <w:bottom w:val="none" w:sz="0" w:space="0" w:color="auto"/>
            <w:right w:val="none" w:sz="0" w:space="0" w:color="auto"/>
          </w:divBdr>
          <w:divsChild>
            <w:div w:id="1583251175">
              <w:marLeft w:val="0"/>
              <w:marRight w:val="0"/>
              <w:marTop w:val="0"/>
              <w:marBottom w:val="0"/>
              <w:divBdr>
                <w:top w:val="none" w:sz="0" w:space="0" w:color="auto"/>
                <w:left w:val="none" w:sz="0" w:space="0" w:color="auto"/>
                <w:bottom w:val="none" w:sz="0" w:space="0" w:color="auto"/>
                <w:right w:val="none" w:sz="0" w:space="0" w:color="auto"/>
              </w:divBdr>
              <w:divsChild>
                <w:div w:id="20136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06263">
          <w:marLeft w:val="0"/>
          <w:marRight w:val="0"/>
          <w:marTop w:val="0"/>
          <w:marBottom w:val="0"/>
          <w:divBdr>
            <w:top w:val="none" w:sz="0" w:space="0" w:color="auto"/>
            <w:left w:val="none" w:sz="0" w:space="0" w:color="auto"/>
            <w:bottom w:val="none" w:sz="0" w:space="0" w:color="auto"/>
            <w:right w:val="none" w:sz="0" w:space="0" w:color="auto"/>
          </w:divBdr>
        </w:div>
        <w:div w:id="1029835170">
          <w:marLeft w:val="0"/>
          <w:marRight w:val="0"/>
          <w:marTop w:val="0"/>
          <w:marBottom w:val="0"/>
          <w:divBdr>
            <w:top w:val="none" w:sz="0" w:space="0" w:color="auto"/>
            <w:left w:val="none" w:sz="0" w:space="0" w:color="auto"/>
            <w:bottom w:val="none" w:sz="0" w:space="0" w:color="auto"/>
            <w:right w:val="none" w:sz="0" w:space="0" w:color="auto"/>
          </w:divBdr>
          <w:divsChild>
            <w:div w:id="190463579">
              <w:marLeft w:val="0"/>
              <w:marRight w:val="0"/>
              <w:marTop w:val="0"/>
              <w:marBottom w:val="0"/>
              <w:divBdr>
                <w:top w:val="none" w:sz="0" w:space="0" w:color="auto"/>
                <w:left w:val="none" w:sz="0" w:space="0" w:color="auto"/>
                <w:bottom w:val="none" w:sz="0" w:space="0" w:color="auto"/>
                <w:right w:val="none" w:sz="0" w:space="0" w:color="auto"/>
              </w:divBdr>
              <w:divsChild>
                <w:div w:id="11511706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57777719">
          <w:marLeft w:val="0"/>
          <w:marRight w:val="0"/>
          <w:marTop w:val="0"/>
          <w:marBottom w:val="0"/>
          <w:divBdr>
            <w:top w:val="none" w:sz="0" w:space="0" w:color="auto"/>
            <w:left w:val="none" w:sz="0" w:space="0" w:color="auto"/>
            <w:bottom w:val="none" w:sz="0" w:space="0" w:color="auto"/>
            <w:right w:val="none" w:sz="0" w:space="0" w:color="auto"/>
          </w:divBdr>
          <w:divsChild>
            <w:div w:id="2137722801">
              <w:marLeft w:val="0"/>
              <w:marRight w:val="0"/>
              <w:marTop w:val="0"/>
              <w:marBottom w:val="0"/>
              <w:divBdr>
                <w:top w:val="none" w:sz="0" w:space="0" w:color="auto"/>
                <w:left w:val="none" w:sz="0" w:space="0" w:color="auto"/>
                <w:bottom w:val="none" w:sz="0" w:space="0" w:color="auto"/>
                <w:right w:val="none" w:sz="0" w:space="0" w:color="auto"/>
              </w:divBdr>
              <w:divsChild>
                <w:div w:id="4356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5140">
          <w:marLeft w:val="0"/>
          <w:marRight w:val="0"/>
          <w:marTop w:val="0"/>
          <w:marBottom w:val="0"/>
          <w:divBdr>
            <w:top w:val="none" w:sz="0" w:space="0" w:color="auto"/>
            <w:left w:val="none" w:sz="0" w:space="0" w:color="auto"/>
            <w:bottom w:val="none" w:sz="0" w:space="0" w:color="auto"/>
            <w:right w:val="none" w:sz="0" w:space="0" w:color="auto"/>
          </w:divBdr>
          <w:divsChild>
            <w:div w:id="1317295926">
              <w:marLeft w:val="0"/>
              <w:marRight w:val="0"/>
              <w:marTop w:val="0"/>
              <w:marBottom w:val="0"/>
              <w:divBdr>
                <w:top w:val="none" w:sz="0" w:space="0" w:color="auto"/>
                <w:left w:val="none" w:sz="0" w:space="0" w:color="auto"/>
                <w:bottom w:val="none" w:sz="0" w:space="0" w:color="auto"/>
                <w:right w:val="none" w:sz="0" w:space="0" w:color="auto"/>
              </w:divBdr>
              <w:divsChild>
                <w:div w:id="1751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1890">
          <w:marLeft w:val="0"/>
          <w:marRight w:val="0"/>
          <w:marTop w:val="0"/>
          <w:marBottom w:val="0"/>
          <w:divBdr>
            <w:top w:val="none" w:sz="0" w:space="0" w:color="auto"/>
            <w:left w:val="none" w:sz="0" w:space="0" w:color="auto"/>
            <w:bottom w:val="none" w:sz="0" w:space="0" w:color="auto"/>
            <w:right w:val="none" w:sz="0" w:space="0" w:color="auto"/>
          </w:divBdr>
          <w:divsChild>
            <w:div w:id="148715647">
              <w:marLeft w:val="0"/>
              <w:marRight w:val="0"/>
              <w:marTop w:val="0"/>
              <w:marBottom w:val="0"/>
              <w:divBdr>
                <w:top w:val="none" w:sz="0" w:space="0" w:color="auto"/>
                <w:left w:val="none" w:sz="0" w:space="0" w:color="auto"/>
                <w:bottom w:val="none" w:sz="0" w:space="0" w:color="auto"/>
                <w:right w:val="none" w:sz="0" w:space="0" w:color="auto"/>
              </w:divBdr>
              <w:divsChild>
                <w:div w:id="1733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3260">
          <w:marLeft w:val="0"/>
          <w:marRight w:val="0"/>
          <w:marTop w:val="0"/>
          <w:marBottom w:val="0"/>
          <w:divBdr>
            <w:top w:val="none" w:sz="0" w:space="0" w:color="auto"/>
            <w:left w:val="none" w:sz="0" w:space="0" w:color="auto"/>
            <w:bottom w:val="none" w:sz="0" w:space="0" w:color="auto"/>
            <w:right w:val="none" w:sz="0" w:space="0" w:color="auto"/>
          </w:divBdr>
        </w:div>
        <w:div w:id="1000544890">
          <w:marLeft w:val="0"/>
          <w:marRight w:val="0"/>
          <w:marTop w:val="0"/>
          <w:marBottom w:val="0"/>
          <w:divBdr>
            <w:top w:val="none" w:sz="0" w:space="0" w:color="auto"/>
            <w:left w:val="none" w:sz="0" w:space="0" w:color="auto"/>
            <w:bottom w:val="none" w:sz="0" w:space="0" w:color="auto"/>
            <w:right w:val="none" w:sz="0" w:space="0" w:color="auto"/>
          </w:divBdr>
          <w:divsChild>
            <w:div w:id="69620380">
              <w:marLeft w:val="0"/>
              <w:marRight w:val="0"/>
              <w:marTop w:val="0"/>
              <w:marBottom w:val="0"/>
              <w:divBdr>
                <w:top w:val="none" w:sz="0" w:space="0" w:color="auto"/>
                <w:left w:val="none" w:sz="0" w:space="0" w:color="auto"/>
                <w:bottom w:val="none" w:sz="0" w:space="0" w:color="auto"/>
                <w:right w:val="none" w:sz="0" w:space="0" w:color="auto"/>
              </w:divBdr>
              <w:divsChild>
                <w:div w:id="15768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055">
          <w:marLeft w:val="0"/>
          <w:marRight w:val="0"/>
          <w:marTop w:val="0"/>
          <w:marBottom w:val="0"/>
          <w:divBdr>
            <w:top w:val="none" w:sz="0" w:space="0" w:color="auto"/>
            <w:left w:val="none" w:sz="0" w:space="0" w:color="auto"/>
            <w:bottom w:val="none" w:sz="0" w:space="0" w:color="auto"/>
            <w:right w:val="none" w:sz="0" w:space="0" w:color="auto"/>
          </w:divBdr>
          <w:divsChild>
            <w:div w:id="1698695562">
              <w:marLeft w:val="0"/>
              <w:marRight w:val="0"/>
              <w:marTop w:val="0"/>
              <w:marBottom w:val="0"/>
              <w:divBdr>
                <w:top w:val="none" w:sz="0" w:space="0" w:color="auto"/>
                <w:left w:val="none" w:sz="0" w:space="0" w:color="auto"/>
                <w:bottom w:val="none" w:sz="0" w:space="0" w:color="auto"/>
                <w:right w:val="none" w:sz="0" w:space="0" w:color="auto"/>
              </w:divBdr>
              <w:divsChild>
                <w:div w:id="12222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8003">
          <w:marLeft w:val="0"/>
          <w:marRight w:val="0"/>
          <w:marTop w:val="0"/>
          <w:marBottom w:val="0"/>
          <w:divBdr>
            <w:top w:val="none" w:sz="0" w:space="0" w:color="auto"/>
            <w:left w:val="none" w:sz="0" w:space="0" w:color="auto"/>
            <w:bottom w:val="none" w:sz="0" w:space="0" w:color="auto"/>
            <w:right w:val="none" w:sz="0" w:space="0" w:color="auto"/>
          </w:divBdr>
          <w:divsChild>
            <w:div w:id="1281493990">
              <w:marLeft w:val="0"/>
              <w:marRight w:val="0"/>
              <w:marTop w:val="0"/>
              <w:marBottom w:val="0"/>
              <w:divBdr>
                <w:top w:val="none" w:sz="0" w:space="0" w:color="auto"/>
                <w:left w:val="none" w:sz="0" w:space="0" w:color="auto"/>
                <w:bottom w:val="none" w:sz="0" w:space="0" w:color="auto"/>
                <w:right w:val="none" w:sz="0" w:space="0" w:color="auto"/>
              </w:divBdr>
              <w:divsChild>
                <w:div w:id="15394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Talbot</dc:creator>
  <cp:keywords/>
  <dc:description/>
  <cp:lastModifiedBy>Head at Benwick Primary</cp:lastModifiedBy>
  <cp:revision>5</cp:revision>
  <cp:lastPrinted>2018-09-12T07:01:00Z</cp:lastPrinted>
  <dcterms:created xsi:type="dcterms:W3CDTF">2020-02-13T08:18:00Z</dcterms:created>
  <dcterms:modified xsi:type="dcterms:W3CDTF">2020-02-19T15:04:00Z</dcterms:modified>
</cp:coreProperties>
</file>